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197" w:rsidRDefault="00214AFB" w:rsidP="00BE6F9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</w:rPr>
        <w:t>Календарь корпоративных событий АО «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Шардаринская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ГЭС» на 2023 год</w:t>
      </w:r>
    </w:p>
    <w:p w:rsidR="002B7019" w:rsidRPr="00214AFB" w:rsidRDefault="002B7019" w:rsidP="00BE6F9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360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0915"/>
        <w:gridCol w:w="1843"/>
      </w:tblGrid>
      <w:tr w:rsidR="002B7019" w:rsidRPr="00A45BD5" w:rsidTr="002B7019">
        <w:tc>
          <w:tcPr>
            <w:tcW w:w="851" w:type="dxa"/>
            <w:shd w:val="clear" w:color="auto" w:fill="auto"/>
            <w:vAlign w:val="center"/>
          </w:tcPr>
          <w:p w:rsidR="002B7019" w:rsidRPr="00A45BD5" w:rsidRDefault="002B7019" w:rsidP="00E8726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45BD5">
              <w:rPr>
                <w:rFonts w:ascii="Times New Roman" w:hAnsi="Times New Roman" w:cs="Times New Roman"/>
                <w:b/>
              </w:rPr>
              <w:t>№  п</w:t>
            </w:r>
            <w:proofErr w:type="gramEnd"/>
            <w:r w:rsidRPr="00A45BD5">
              <w:rPr>
                <w:rFonts w:ascii="Times New Roman" w:hAnsi="Times New Roman" w:cs="Times New Roman"/>
                <w:b/>
              </w:rPr>
              <w:t>/п</w:t>
            </w:r>
          </w:p>
          <w:p w:rsidR="002B7019" w:rsidRPr="00A45BD5" w:rsidRDefault="002B7019" w:rsidP="0060798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shd w:val="clear" w:color="auto" w:fill="auto"/>
            <w:vAlign w:val="center"/>
          </w:tcPr>
          <w:p w:rsidR="002B7019" w:rsidRPr="002B7019" w:rsidRDefault="002B7019" w:rsidP="00607982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Корпоративное событие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7019" w:rsidRPr="002B7019" w:rsidRDefault="002B7019" w:rsidP="00607982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период</w:t>
            </w:r>
          </w:p>
        </w:tc>
      </w:tr>
      <w:tr w:rsidR="002B7019" w:rsidRPr="00A45BD5" w:rsidTr="002B7019">
        <w:tc>
          <w:tcPr>
            <w:tcW w:w="851" w:type="dxa"/>
            <w:shd w:val="clear" w:color="auto" w:fill="auto"/>
          </w:tcPr>
          <w:p w:rsidR="002B7019" w:rsidRPr="00A45BD5" w:rsidRDefault="002B7019" w:rsidP="00EC5EDC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D27E63" w:rsidRDefault="002B7019" w:rsidP="00834630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E63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Рассмотрение</w:t>
            </w:r>
            <w:r w:rsidRPr="00D27E63">
              <w:rPr>
                <w:rFonts w:ascii="Times New Roman" w:hAnsi="Times New Roman" w:cs="Times New Roman"/>
                <w:shd w:val="clear" w:color="auto" w:fill="FFFFFF"/>
              </w:rPr>
              <w:t xml:space="preserve"> отчета </w:t>
            </w:r>
            <w:r w:rsidRPr="00D27E63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 состоянии охраны труда, производственного травматизма за 2022 год.</w:t>
            </w:r>
          </w:p>
        </w:tc>
        <w:tc>
          <w:tcPr>
            <w:tcW w:w="1843" w:type="dxa"/>
            <w:shd w:val="clear" w:color="auto" w:fill="auto"/>
          </w:tcPr>
          <w:p w:rsidR="002B7019" w:rsidRPr="00D27E63" w:rsidRDefault="002B7019" w:rsidP="00870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E63">
              <w:rPr>
                <w:rFonts w:ascii="Times New Roman" w:hAnsi="Times New Roman"/>
                <w:color w:val="000000"/>
                <w:sz w:val="24"/>
                <w:szCs w:val="24"/>
              </w:rPr>
              <w:t>1 квартал</w:t>
            </w:r>
          </w:p>
        </w:tc>
      </w:tr>
      <w:tr w:rsidR="002B7019" w:rsidRPr="00A45BD5" w:rsidTr="002B7019">
        <w:tc>
          <w:tcPr>
            <w:tcW w:w="851" w:type="dxa"/>
            <w:shd w:val="clear" w:color="auto" w:fill="auto"/>
          </w:tcPr>
          <w:p w:rsidR="002B7019" w:rsidRPr="00A45BD5" w:rsidRDefault="002B7019" w:rsidP="00EC5EDC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D27E63" w:rsidRDefault="002B7019" w:rsidP="00834630">
            <w:pPr>
              <w:tabs>
                <w:tab w:val="left" w:pos="0"/>
                <w:tab w:val="left" w:pos="8329"/>
              </w:tabs>
              <w:spacing w:line="240" w:lineRule="auto"/>
              <w:ind w:firstLine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E63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отчета АО «</w:t>
            </w:r>
            <w:proofErr w:type="spellStart"/>
            <w:r w:rsidRPr="00D27E63">
              <w:rPr>
                <w:rFonts w:ascii="Times New Roman" w:hAnsi="Times New Roman"/>
                <w:color w:val="000000"/>
                <w:sz w:val="24"/>
                <w:szCs w:val="24"/>
              </w:rPr>
              <w:t>Шардаринская</w:t>
            </w:r>
            <w:proofErr w:type="spellEnd"/>
            <w:r w:rsidRPr="00D27E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ГЭС» по управлению рисками и анализом ключевых рисков за 4 квартал 2022 года.</w:t>
            </w:r>
          </w:p>
        </w:tc>
        <w:tc>
          <w:tcPr>
            <w:tcW w:w="1843" w:type="dxa"/>
            <w:shd w:val="clear" w:color="auto" w:fill="auto"/>
          </w:tcPr>
          <w:p w:rsidR="002B7019" w:rsidRPr="00D27E63" w:rsidRDefault="002B7019" w:rsidP="00870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E63">
              <w:rPr>
                <w:rFonts w:ascii="Times New Roman" w:hAnsi="Times New Roman"/>
                <w:color w:val="000000"/>
                <w:sz w:val="24"/>
                <w:szCs w:val="24"/>
              </w:rPr>
              <w:t>1 квартал</w:t>
            </w:r>
          </w:p>
          <w:p w:rsidR="002B7019" w:rsidRPr="00D27E63" w:rsidRDefault="002B7019" w:rsidP="00870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E63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D27E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 позднее 15 февраля</w:t>
            </w:r>
            <w:r w:rsidRPr="00D27E6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2B7019" w:rsidRPr="00A45BD5" w:rsidTr="002B7019">
        <w:tc>
          <w:tcPr>
            <w:tcW w:w="851" w:type="dxa"/>
            <w:shd w:val="clear" w:color="auto" w:fill="auto"/>
          </w:tcPr>
          <w:p w:rsidR="002B7019" w:rsidRPr="00A45BD5" w:rsidRDefault="002B7019" w:rsidP="00EC5EDC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D27E63" w:rsidRDefault="002B7019" w:rsidP="008346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E63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отчета об итогах финансово-хозяйственной деятельности и достижения целевых значений ключевых показателей деятельности АО «</w:t>
            </w:r>
            <w:proofErr w:type="spellStart"/>
            <w:r w:rsidRPr="00D27E63">
              <w:rPr>
                <w:rFonts w:ascii="Times New Roman" w:hAnsi="Times New Roman"/>
                <w:color w:val="000000"/>
                <w:sz w:val="24"/>
                <w:szCs w:val="24"/>
              </w:rPr>
              <w:t>Шардаринская</w:t>
            </w:r>
            <w:proofErr w:type="spellEnd"/>
            <w:r w:rsidRPr="00D27E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ГЭС» за 2022 год.</w:t>
            </w:r>
          </w:p>
        </w:tc>
        <w:tc>
          <w:tcPr>
            <w:tcW w:w="1843" w:type="dxa"/>
            <w:shd w:val="clear" w:color="auto" w:fill="auto"/>
          </w:tcPr>
          <w:p w:rsidR="002B7019" w:rsidRPr="00D27E63" w:rsidRDefault="002B7019" w:rsidP="00870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E63">
              <w:rPr>
                <w:rFonts w:ascii="Times New Roman" w:hAnsi="Times New Roman"/>
                <w:color w:val="000000"/>
                <w:sz w:val="24"/>
                <w:szCs w:val="24"/>
              </w:rPr>
              <w:t>1 квартал</w:t>
            </w:r>
          </w:p>
        </w:tc>
      </w:tr>
      <w:tr w:rsidR="002B7019" w:rsidRPr="00A45BD5" w:rsidTr="002B7019">
        <w:tc>
          <w:tcPr>
            <w:tcW w:w="851" w:type="dxa"/>
            <w:shd w:val="clear" w:color="auto" w:fill="auto"/>
          </w:tcPr>
          <w:p w:rsidR="002B7019" w:rsidRPr="00A45BD5" w:rsidRDefault="002B7019" w:rsidP="00EC5EDC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D27E63" w:rsidRDefault="002B7019" w:rsidP="00834630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E63">
              <w:rPr>
                <w:rFonts w:ascii="Times New Roman" w:hAnsi="Times New Roman" w:cs="Times New Roman"/>
                <w:lang w:val="ru-RU"/>
              </w:rPr>
              <w:t>Рассмотрение</w:t>
            </w:r>
            <w:r w:rsidRPr="00D27E63">
              <w:rPr>
                <w:rFonts w:ascii="Times New Roman" w:hAnsi="Times New Roman" w:cs="Times New Roman"/>
              </w:rPr>
              <w:t xml:space="preserve"> отчета об исполнении плана работы </w:t>
            </w:r>
            <w:r w:rsidRPr="00D27E63">
              <w:rPr>
                <w:rFonts w:ascii="Times New Roman" w:hAnsi="Times New Roman" w:cs="Times New Roman"/>
                <w:lang w:val="ru-RU"/>
              </w:rPr>
              <w:t xml:space="preserve">и решений </w:t>
            </w:r>
            <w:r w:rsidRPr="00D27E63">
              <w:rPr>
                <w:rFonts w:ascii="Times New Roman" w:hAnsi="Times New Roman" w:cs="Times New Roman"/>
              </w:rPr>
              <w:t>Совета директоров АО</w:t>
            </w:r>
            <w:r w:rsidRPr="00D27E63">
              <w:rPr>
                <w:rFonts w:ascii="Times New Roman" w:hAnsi="Times New Roman" w:cs="Times New Roman"/>
                <w:lang w:val="ru-RU"/>
              </w:rPr>
              <w:t> </w:t>
            </w:r>
            <w:r w:rsidRPr="00D27E63">
              <w:rPr>
                <w:rFonts w:ascii="Times New Roman" w:hAnsi="Times New Roman" w:cs="Times New Roman"/>
              </w:rPr>
              <w:t>«</w:t>
            </w:r>
            <w:proofErr w:type="spellStart"/>
            <w:r w:rsidRPr="00D27E63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D27E63">
              <w:rPr>
                <w:rFonts w:ascii="Times New Roman" w:hAnsi="Times New Roman" w:cs="Times New Roman"/>
              </w:rPr>
              <w:t xml:space="preserve"> ГЭС» за </w:t>
            </w:r>
            <w:r w:rsidRPr="00D27E63">
              <w:rPr>
                <w:rFonts w:ascii="Times New Roman" w:hAnsi="Times New Roman" w:cs="Times New Roman"/>
                <w:lang w:val="ru-RU"/>
              </w:rPr>
              <w:t>2022 год.</w:t>
            </w:r>
          </w:p>
        </w:tc>
        <w:tc>
          <w:tcPr>
            <w:tcW w:w="1843" w:type="dxa"/>
            <w:shd w:val="clear" w:color="auto" w:fill="auto"/>
          </w:tcPr>
          <w:p w:rsidR="002B7019" w:rsidRPr="00D27E63" w:rsidRDefault="002B7019" w:rsidP="00CA5998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27E63">
              <w:rPr>
                <w:rFonts w:ascii="Times New Roman" w:hAnsi="Times New Roman" w:cs="Times New Roman"/>
                <w:lang w:val="ru-RU"/>
              </w:rPr>
              <w:t xml:space="preserve">1 квартал </w:t>
            </w:r>
          </w:p>
        </w:tc>
      </w:tr>
      <w:tr w:rsidR="002B7019" w:rsidRPr="00A45BD5" w:rsidTr="002B7019">
        <w:tc>
          <w:tcPr>
            <w:tcW w:w="851" w:type="dxa"/>
            <w:shd w:val="clear" w:color="auto" w:fill="auto"/>
          </w:tcPr>
          <w:p w:rsidR="002B7019" w:rsidRPr="00A45BD5" w:rsidRDefault="002B7019" w:rsidP="00E823AC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D27E63" w:rsidRDefault="002B7019" w:rsidP="00834630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E63">
              <w:rPr>
                <w:rFonts w:ascii="Times New Roman" w:hAnsi="Times New Roman" w:cs="Times New Roman"/>
                <w:lang w:val="ru-RU"/>
              </w:rPr>
              <w:t>Рассмотрение отчетов Комитетов Совета директоров АО «</w:t>
            </w:r>
            <w:proofErr w:type="spellStart"/>
            <w:r w:rsidRPr="00D27E63">
              <w:rPr>
                <w:rFonts w:ascii="Times New Roman" w:hAnsi="Times New Roman" w:cs="Times New Roman"/>
                <w:lang w:val="ru-RU"/>
              </w:rPr>
              <w:t>Шардаринская</w:t>
            </w:r>
            <w:proofErr w:type="spellEnd"/>
            <w:r w:rsidRPr="00D27E63">
              <w:rPr>
                <w:rFonts w:ascii="Times New Roman" w:hAnsi="Times New Roman" w:cs="Times New Roman"/>
                <w:lang w:val="ru-RU"/>
              </w:rPr>
              <w:t xml:space="preserve"> ГЭС» по итогам работы за 2022 год.</w:t>
            </w:r>
          </w:p>
        </w:tc>
        <w:tc>
          <w:tcPr>
            <w:tcW w:w="1843" w:type="dxa"/>
            <w:shd w:val="clear" w:color="auto" w:fill="auto"/>
          </w:tcPr>
          <w:p w:rsidR="002B7019" w:rsidRPr="00D27E63" w:rsidRDefault="002B7019" w:rsidP="00CA5998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27E63">
              <w:rPr>
                <w:rFonts w:ascii="Times New Roman" w:hAnsi="Times New Roman" w:cs="Times New Roman"/>
                <w:lang w:val="ru-RU"/>
              </w:rPr>
              <w:t>1 квартал</w:t>
            </w:r>
          </w:p>
        </w:tc>
      </w:tr>
      <w:tr w:rsidR="002B7019" w:rsidRPr="00A45BD5" w:rsidTr="002B7019">
        <w:trPr>
          <w:trHeight w:val="810"/>
        </w:trPr>
        <w:tc>
          <w:tcPr>
            <w:tcW w:w="851" w:type="dxa"/>
            <w:shd w:val="clear" w:color="auto" w:fill="auto"/>
          </w:tcPr>
          <w:p w:rsidR="002B7019" w:rsidRPr="00A45BD5" w:rsidRDefault="002B7019" w:rsidP="00E823AC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D27E63" w:rsidRDefault="002B7019" w:rsidP="00381F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E63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Отчета об исполнении Карты целей корпоративного секретаря АО «</w:t>
            </w:r>
            <w:proofErr w:type="spellStart"/>
            <w:r w:rsidRPr="00D27E63">
              <w:rPr>
                <w:rFonts w:ascii="Times New Roman" w:hAnsi="Times New Roman"/>
                <w:color w:val="000000"/>
                <w:sz w:val="24"/>
                <w:szCs w:val="24"/>
              </w:rPr>
              <w:t>Шардаринская</w:t>
            </w:r>
            <w:proofErr w:type="spellEnd"/>
            <w:r w:rsidRPr="00D27E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ГЭС» за 2022 год и утверждение Карты целей корпоративного секретаря АО «</w:t>
            </w:r>
            <w:proofErr w:type="spellStart"/>
            <w:r w:rsidRPr="00D27E63">
              <w:rPr>
                <w:rFonts w:ascii="Times New Roman" w:hAnsi="Times New Roman"/>
                <w:color w:val="000000"/>
                <w:sz w:val="24"/>
                <w:szCs w:val="24"/>
              </w:rPr>
              <w:t>Шардаринская</w:t>
            </w:r>
            <w:proofErr w:type="spellEnd"/>
            <w:r w:rsidRPr="00D27E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ГЭС» на 2023 год. </w:t>
            </w:r>
          </w:p>
        </w:tc>
        <w:tc>
          <w:tcPr>
            <w:tcW w:w="1843" w:type="dxa"/>
            <w:shd w:val="clear" w:color="auto" w:fill="auto"/>
          </w:tcPr>
          <w:p w:rsidR="002B7019" w:rsidRPr="00D27E63" w:rsidRDefault="002B7019" w:rsidP="00CA5998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27E63">
              <w:rPr>
                <w:rFonts w:ascii="Times New Roman" w:hAnsi="Times New Roman" w:cs="Times New Roman"/>
                <w:lang w:val="ru-RU"/>
              </w:rPr>
              <w:t>1 квартал</w:t>
            </w:r>
          </w:p>
        </w:tc>
      </w:tr>
      <w:tr w:rsidR="002B7019" w:rsidRPr="00A45BD5" w:rsidTr="002B7019">
        <w:trPr>
          <w:trHeight w:val="806"/>
        </w:trPr>
        <w:tc>
          <w:tcPr>
            <w:tcW w:w="851" w:type="dxa"/>
            <w:shd w:val="clear" w:color="auto" w:fill="auto"/>
          </w:tcPr>
          <w:p w:rsidR="002B7019" w:rsidRPr="00A45BD5" w:rsidRDefault="002B7019" w:rsidP="00E823AC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D27E63" w:rsidRDefault="002B7019" w:rsidP="00834630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E63">
              <w:rPr>
                <w:rFonts w:ascii="Times New Roman" w:hAnsi="Times New Roman" w:cs="Times New Roman"/>
                <w:lang w:val="ru-RU"/>
              </w:rPr>
              <w:t xml:space="preserve">Рассмотрение </w:t>
            </w:r>
            <w:r w:rsidRPr="00D27E63">
              <w:rPr>
                <w:rFonts w:ascii="Times New Roman" w:hAnsi="Times New Roman" w:cs="Times New Roman"/>
              </w:rPr>
              <w:t>отчета об исполнении Плана мероприятий по совершенствованию корпоративного управления в АО «</w:t>
            </w:r>
            <w:proofErr w:type="spellStart"/>
            <w:r w:rsidRPr="00D27E63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D27E63">
              <w:rPr>
                <w:rFonts w:ascii="Times New Roman" w:hAnsi="Times New Roman" w:cs="Times New Roman"/>
              </w:rPr>
              <w:t xml:space="preserve"> ГЭС»</w:t>
            </w:r>
            <w:r w:rsidRPr="00D27E63">
              <w:rPr>
                <w:rFonts w:ascii="Times New Roman" w:hAnsi="Times New Roman" w:cs="Times New Roman"/>
                <w:lang w:val="ru-RU"/>
              </w:rPr>
              <w:t xml:space="preserve"> за 2022 год. </w:t>
            </w:r>
          </w:p>
        </w:tc>
        <w:tc>
          <w:tcPr>
            <w:tcW w:w="1843" w:type="dxa"/>
            <w:shd w:val="clear" w:color="auto" w:fill="auto"/>
          </w:tcPr>
          <w:p w:rsidR="002B7019" w:rsidRPr="00D27E63" w:rsidRDefault="002B7019" w:rsidP="001F3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E63">
              <w:rPr>
                <w:rFonts w:ascii="Times New Roman" w:hAnsi="Times New Roman"/>
                <w:color w:val="000000"/>
                <w:sz w:val="24"/>
                <w:szCs w:val="24"/>
              </w:rPr>
              <w:t>1 квартал</w:t>
            </w:r>
          </w:p>
        </w:tc>
      </w:tr>
      <w:tr w:rsidR="002B7019" w:rsidRPr="00A45BD5" w:rsidTr="002B7019">
        <w:trPr>
          <w:trHeight w:val="806"/>
        </w:trPr>
        <w:tc>
          <w:tcPr>
            <w:tcW w:w="851" w:type="dxa"/>
            <w:shd w:val="clear" w:color="auto" w:fill="auto"/>
          </w:tcPr>
          <w:p w:rsidR="002B7019" w:rsidRPr="00A45BD5" w:rsidRDefault="002B7019" w:rsidP="00E823AC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D27E63" w:rsidRDefault="002B7019" w:rsidP="00834630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E63">
              <w:rPr>
                <w:rFonts w:ascii="Times New Roman" w:hAnsi="Times New Roman" w:cs="Times New Roman"/>
                <w:lang w:val="ru-RU"/>
              </w:rPr>
              <w:t>Утверждение</w:t>
            </w:r>
            <w:r w:rsidRPr="00D27E63">
              <w:rPr>
                <w:rFonts w:ascii="Times New Roman" w:hAnsi="Times New Roman" w:cs="Times New Roman"/>
              </w:rPr>
              <w:t xml:space="preserve"> Плана по совершенствованию корпоративного управления в АО «</w:t>
            </w:r>
            <w:proofErr w:type="spellStart"/>
            <w:r w:rsidRPr="00D27E63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D27E63">
              <w:rPr>
                <w:rFonts w:ascii="Times New Roman" w:hAnsi="Times New Roman" w:cs="Times New Roman"/>
              </w:rPr>
              <w:t xml:space="preserve"> ГЭС»</w:t>
            </w:r>
            <w:r w:rsidRPr="00D27E63">
              <w:rPr>
                <w:rFonts w:ascii="Times New Roman" w:hAnsi="Times New Roman" w:cs="Times New Roman"/>
                <w:lang w:val="ru-RU"/>
              </w:rPr>
              <w:t xml:space="preserve"> на 2023 год.*</w:t>
            </w:r>
          </w:p>
        </w:tc>
        <w:tc>
          <w:tcPr>
            <w:tcW w:w="1843" w:type="dxa"/>
            <w:shd w:val="clear" w:color="auto" w:fill="auto"/>
          </w:tcPr>
          <w:p w:rsidR="002B7019" w:rsidRPr="00D27E63" w:rsidRDefault="002B7019" w:rsidP="00870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E63">
              <w:rPr>
                <w:rFonts w:ascii="Times New Roman" w:hAnsi="Times New Roman"/>
                <w:color w:val="000000"/>
                <w:sz w:val="24"/>
                <w:szCs w:val="24"/>
              </w:rPr>
              <w:t>1 квартал</w:t>
            </w:r>
          </w:p>
        </w:tc>
      </w:tr>
      <w:tr w:rsidR="002B7019" w:rsidRPr="00A45BD5" w:rsidTr="002B7019">
        <w:tc>
          <w:tcPr>
            <w:tcW w:w="851" w:type="dxa"/>
            <w:shd w:val="clear" w:color="auto" w:fill="auto"/>
          </w:tcPr>
          <w:p w:rsidR="002B7019" w:rsidRPr="00A45BD5" w:rsidRDefault="002B7019" w:rsidP="00E823AC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D27E63" w:rsidRDefault="002B7019" w:rsidP="00834630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E63">
              <w:rPr>
                <w:rFonts w:ascii="Times New Roman" w:hAnsi="Times New Roman" w:cs="Times New Roman"/>
                <w:lang w:val="ru-RU"/>
              </w:rPr>
              <w:t>Рассмотрение отчета о соблюдении/несоблюдении АО «</w:t>
            </w:r>
            <w:proofErr w:type="spellStart"/>
            <w:r w:rsidRPr="00D27E63">
              <w:rPr>
                <w:rFonts w:ascii="Times New Roman" w:hAnsi="Times New Roman" w:cs="Times New Roman"/>
                <w:lang w:val="ru-RU"/>
              </w:rPr>
              <w:t>Шардаринская</w:t>
            </w:r>
            <w:proofErr w:type="spellEnd"/>
            <w:r w:rsidRPr="00D27E63">
              <w:rPr>
                <w:rFonts w:ascii="Times New Roman" w:hAnsi="Times New Roman" w:cs="Times New Roman"/>
                <w:lang w:val="ru-RU"/>
              </w:rPr>
              <w:t xml:space="preserve"> ГЭС» принципов и положений Кодекса корпоративного управления за 2022 год </w:t>
            </w:r>
          </w:p>
        </w:tc>
        <w:tc>
          <w:tcPr>
            <w:tcW w:w="1843" w:type="dxa"/>
            <w:shd w:val="clear" w:color="auto" w:fill="auto"/>
          </w:tcPr>
          <w:p w:rsidR="002B7019" w:rsidRPr="00D27E63" w:rsidRDefault="002B7019" w:rsidP="00870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E63">
              <w:rPr>
                <w:rFonts w:ascii="Times New Roman" w:hAnsi="Times New Roman"/>
                <w:color w:val="000000"/>
                <w:sz w:val="24"/>
                <w:szCs w:val="24"/>
              </w:rPr>
              <w:t>1 квартал</w:t>
            </w:r>
          </w:p>
        </w:tc>
      </w:tr>
      <w:tr w:rsidR="002B7019" w:rsidRPr="00A45BD5" w:rsidTr="002B7019">
        <w:tc>
          <w:tcPr>
            <w:tcW w:w="851" w:type="dxa"/>
            <w:shd w:val="clear" w:color="auto" w:fill="auto"/>
          </w:tcPr>
          <w:p w:rsidR="002B7019" w:rsidRPr="00A45BD5" w:rsidRDefault="002B7019" w:rsidP="00E823AC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D27E63" w:rsidRDefault="002B7019" w:rsidP="00834630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E63">
              <w:rPr>
                <w:rFonts w:ascii="Times New Roman" w:hAnsi="Times New Roman" w:cs="Times New Roman"/>
                <w:lang w:val="ru-RU"/>
              </w:rPr>
              <w:t>Рассмотрение отчета омбудсмена о результатах проведенной работы за 2022 год.</w:t>
            </w:r>
          </w:p>
        </w:tc>
        <w:tc>
          <w:tcPr>
            <w:tcW w:w="1843" w:type="dxa"/>
            <w:shd w:val="clear" w:color="auto" w:fill="auto"/>
          </w:tcPr>
          <w:p w:rsidR="002B7019" w:rsidRPr="00D27E63" w:rsidRDefault="002B7019" w:rsidP="00870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E63">
              <w:rPr>
                <w:rFonts w:ascii="Times New Roman" w:hAnsi="Times New Roman"/>
                <w:color w:val="000000"/>
                <w:sz w:val="24"/>
                <w:szCs w:val="24"/>
              </w:rPr>
              <w:t>1 квартал</w:t>
            </w:r>
          </w:p>
        </w:tc>
      </w:tr>
      <w:tr w:rsidR="002B7019" w:rsidRPr="00A45BD5" w:rsidTr="002B7019">
        <w:tc>
          <w:tcPr>
            <w:tcW w:w="851" w:type="dxa"/>
            <w:shd w:val="clear" w:color="auto" w:fill="auto"/>
          </w:tcPr>
          <w:p w:rsidR="002B7019" w:rsidRPr="00A45BD5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D27E63" w:rsidRDefault="002B7019" w:rsidP="00D27E63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E63">
              <w:rPr>
                <w:rFonts w:ascii="Times New Roman" w:hAnsi="Times New Roman" w:cs="Times New Roman"/>
              </w:rPr>
              <w:t xml:space="preserve">О рассмотрении отчета по рассмотренным обращениям/жалобам, поступивших на горячую </w:t>
            </w:r>
            <w:r w:rsidRPr="00D27E63">
              <w:rPr>
                <w:rFonts w:ascii="Times New Roman" w:hAnsi="Times New Roman" w:cs="Times New Roman"/>
                <w:lang w:val="ru-RU"/>
              </w:rPr>
              <w:t>линию АО «</w:t>
            </w:r>
            <w:proofErr w:type="spellStart"/>
            <w:r w:rsidRPr="00D27E63">
              <w:rPr>
                <w:rFonts w:ascii="Times New Roman" w:hAnsi="Times New Roman"/>
                <w:shd w:val="clear" w:color="auto" w:fill="FFFFFF"/>
              </w:rPr>
              <w:t>Шардаринская</w:t>
            </w:r>
            <w:proofErr w:type="spellEnd"/>
            <w:r w:rsidRPr="00D27E63">
              <w:rPr>
                <w:rFonts w:ascii="Times New Roman" w:hAnsi="Times New Roman"/>
                <w:shd w:val="clear" w:color="auto" w:fill="FFFFFF"/>
              </w:rPr>
              <w:t xml:space="preserve"> ГЭС</w:t>
            </w:r>
            <w:r w:rsidRPr="00D27E63"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Pr="00D27E63">
              <w:rPr>
                <w:rFonts w:ascii="Times New Roman" w:hAnsi="Times New Roman" w:cs="Times New Roman"/>
              </w:rPr>
              <w:t>за 202</w:t>
            </w:r>
            <w:r w:rsidRPr="00D27E63">
              <w:rPr>
                <w:rFonts w:ascii="Times New Roman" w:hAnsi="Times New Roman" w:cs="Times New Roman"/>
                <w:lang w:val="en-US"/>
              </w:rPr>
              <w:t>2</w:t>
            </w:r>
            <w:r w:rsidRPr="00D27E63">
              <w:rPr>
                <w:rFonts w:ascii="Times New Roman" w:hAnsi="Times New Roman" w:cs="Times New Roman"/>
              </w:rPr>
              <w:t xml:space="preserve"> год</w:t>
            </w:r>
            <w:r w:rsidRPr="00D27E63">
              <w:rPr>
                <w:rFonts w:ascii="Times New Roman" w:hAnsi="Times New Roman" w:cs="Times New Roman"/>
                <w:lang w:val="ru-RU"/>
              </w:rPr>
              <w:t>.</w:t>
            </w:r>
            <w:r w:rsidRPr="00D27E63">
              <w:rPr>
                <w:rFonts w:ascii="Times New Roman" w:hAnsi="Times New Roman" w:cs="Times New Roman"/>
              </w:rPr>
              <w:t>*</w:t>
            </w:r>
            <w:r w:rsidRPr="00D27E63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:rsidR="002B7019" w:rsidRPr="00D27E63" w:rsidRDefault="002B7019" w:rsidP="00732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E6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27E6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2B7019" w:rsidRPr="00A45BD5" w:rsidTr="002B7019">
        <w:tc>
          <w:tcPr>
            <w:tcW w:w="851" w:type="dxa"/>
            <w:shd w:val="clear" w:color="auto" w:fill="auto"/>
          </w:tcPr>
          <w:p w:rsidR="002B7019" w:rsidRPr="00A45BD5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D27E63" w:rsidRDefault="002B7019" w:rsidP="00732044">
            <w:pPr>
              <w:spacing w:after="0" w:line="240" w:lineRule="auto"/>
              <w:ind w:left="34"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E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Предварительное утверждение годовой финансовой отчетности АО «</w:t>
            </w:r>
            <w:proofErr w:type="spellStart"/>
            <w:r w:rsidRPr="00D27E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Шардаринская</w:t>
            </w:r>
            <w:proofErr w:type="spellEnd"/>
            <w:r w:rsidRPr="00D27E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ГЭС» за 2022 год. Формирование предложений Единственному акционеру о порядке распределения чистого дохода АО «</w:t>
            </w:r>
            <w:proofErr w:type="spellStart"/>
            <w:r w:rsidRPr="00D27E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Шардаринская</w:t>
            </w:r>
            <w:proofErr w:type="spellEnd"/>
            <w:r w:rsidRPr="00D27E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ГЭС» за истекший финансовый год и размере дивиденда за год в расчете на одну простую акцию. </w:t>
            </w:r>
          </w:p>
        </w:tc>
        <w:tc>
          <w:tcPr>
            <w:tcW w:w="1843" w:type="dxa"/>
            <w:shd w:val="clear" w:color="auto" w:fill="auto"/>
          </w:tcPr>
          <w:p w:rsidR="002B7019" w:rsidRPr="00D27E63" w:rsidRDefault="002B7019" w:rsidP="00732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E63">
              <w:rPr>
                <w:rFonts w:ascii="Times New Roman" w:hAnsi="Times New Roman"/>
                <w:color w:val="000000"/>
                <w:sz w:val="24"/>
                <w:szCs w:val="24"/>
              </w:rPr>
              <w:t>1 квартал</w:t>
            </w:r>
          </w:p>
        </w:tc>
      </w:tr>
      <w:tr w:rsidR="002B7019" w:rsidRPr="00A45BD5" w:rsidTr="002B7019">
        <w:tc>
          <w:tcPr>
            <w:tcW w:w="851" w:type="dxa"/>
            <w:shd w:val="clear" w:color="auto" w:fill="auto"/>
          </w:tcPr>
          <w:p w:rsidR="002B7019" w:rsidRPr="00A45BD5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D27E63" w:rsidRDefault="002B7019" w:rsidP="00732044">
            <w:pPr>
              <w:pStyle w:val="a3"/>
              <w:jc w:val="both"/>
              <w:rPr>
                <w:rFonts w:ascii="Times New Roman" w:hAnsi="Times New Roman" w:cs="Times New Roman"/>
                <w:iCs/>
              </w:rPr>
            </w:pPr>
            <w:r w:rsidRPr="00D27E63">
              <w:rPr>
                <w:rStyle w:val="af1"/>
                <w:rFonts w:ascii="Times New Roman" w:hAnsi="Times New Roman"/>
                <w:i w:val="0"/>
                <w:lang w:val="ru-RU"/>
              </w:rPr>
              <w:t>О</w:t>
            </w:r>
            <w:r w:rsidRPr="00D27E63">
              <w:rPr>
                <w:rStyle w:val="a4"/>
                <w:rFonts w:ascii="Times New Roman" w:hAnsi="Times New Roman"/>
                <w:i/>
              </w:rPr>
              <w:t xml:space="preserve"> </w:t>
            </w:r>
            <w:r w:rsidRPr="00D27E63">
              <w:rPr>
                <w:rStyle w:val="a4"/>
                <w:rFonts w:ascii="Times New Roman" w:hAnsi="Times New Roman"/>
              </w:rPr>
              <w:t>рассмотрении отчета об исполнении Плана мероприятий по выводу АО «</w:t>
            </w:r>
            <w:proofErr w:type="spellStart"/>
            <w:r w:rsidRPr="00D27E63">
              <w:rPr>
                <w:rStyle w:val="a4"/>
                <w:rFonts w:ascii="Times New Roman" w:hAnsi="Times New Roman"/>
              </w:rPr>
              <w:t>Шардаринская</w:t>
            </w:r>
            <w:proofErr w:type="spellEnd"/>
            <w:r w:rsidRPr="00D27E63">
              <w:rPr>
                <w:rStyle w:val="a4"/>
                <w:rFonts w:ascii="Times New Roman" w:hAnsi="Times New Roman"/>
              </w:rPr>
              <w:t xml:space="preserve"> ГЭС» в зеленую зону риска на </w:t>
            </w:r>
            <w:r w:rsidRPr="00D27E63">
              <w:rPr>
                <w:rFonts w:ascii="Times New Roman" w:hAnsi="Times New Roman" w:cs="Times New Roman"/>
                <w:lang w:val="ru-RU"/>
              </w:rPr>
              <w:t xml:space="preserve">2022-2025 </w:t>
            </w:r>
            <w:r w:rsidRPr="00D27E63">
              <w:rPr>
                <w:rStyle w:val="a4"/>
                <w:rFonts w:ascii="Times New Roman" w:hAnsi="Times New Roman"/>
              </w:rPr>
              <w:t>годы за 202</w:t>
            </w:r>
            <w:r w:rsidRPr="00D27E63">
              <w:rPr>
                <w:rStyle w:val="a4"/>
                <w:rFonts w:ascii="Times New Roman" w:hAnsi="Times New Roman"/>
                <w:lang w:val="ru-RU"/>
              </w:rPr>
              <w:t>2</w:t>
            </w:r>
            <w:r w:rsidRPr="00D27E63">
              <w:rPr>
                <w:rStyle w:val="a4"/>
                <w:rFonts w:ascii="Times New Roman" w:hAnsi="Times New Roman"/>
              </w:rPr>
              <w:t xml:space="preserve"> год</w:t>
            </w:r>
            <w:r w:rsidRPr="00D27E63">
              <w:rPr>
                <w:rStyle w:val="a4"/>
                <w:rFonts w:ascii="Times New Roman" w:hAnsi="Times New Roman"/>
                <w:lang w:val="ru-RU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</w:tcPr>
          <w:p w:rsidR="002B7019" w:rsidRPr="00D27E63" w:rsidRDefault="002B7019" w:rsidP="00732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E63">
              <w:rPr>
                <w:rFonts w:ascii="Times New Roman" w:hAnsi="Times New Roman"/>
                <w:color w:val="000000"/>
                <w:sz w:val="24"/>
                <w:szCs w:val="24"/>
              </w:rPr>
              <w:t>1 квартал</w:t>
            </w:r>
          </w:p>
        </w:tc>
      </w:tr>
      <w:tr w:rsidR="002B7019" w:rsidRPr="00A45BD5" w:rsidTr="002B7019">
        <w:trPr>
          <w:trHeight w:val="716"/>
        </w:trPr>
        <w:tc>
          <w:tcPr>
            <w:tcW w:w="851" w:type="dxa"/>
            <w:shd w:val="clear" w:color="auto" w:fill="auto"/>
          </w:tcPr>
          <w:p w:rsidR="002B7019" w:rsidRPr="00A45BD5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D27E63" w:rsidRDefault="002B7019" w:rsidP="00732044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E63">
              <w:rPr>
                <w:rFonts w:ascii="Times New Roman" w:hAnsi="Times New Roman" w:cs="Times New Roman"/>
                <w:lang w:val="ru-RU"/>
              </w:rPr>
              <w:t xml:space="preserve">О рассмотрении Отчета по Плану коммуникаций со </w:t>
            </w:r>
            <w:proofErr w:type="spellStart"/>
            <w:r w:rsidRPr="00D27E63">
              <w:rPr>
                <w:rFonts w:ascii="Times New Roman" w:hAnsi="Times New Roman" w:cs="Times New Roman"/>
                <w:lang w:val="ru-RU"/>
              </w:rPr>
              <w:t>стейкхолдерами</w:t>
            </w:r>
            <w:proofErr w:type="spellEnd"/>
            <w:r w:rsidRPr="00D27E63">
              <w:rPr>
                <w:rFonts w:ascii="Times New Roman" w:hAnsi="Times New Roman" w:cs="Times New Roman"/>
                <w:lang w:val="ru-RU"/>
              </w:rPr>
              <w:t xml:space="preserve"> за 2022 год.</w:t>
            </w:r>
          </w:p>
          <w:p w:rsidR="002B7019" w:rsidRPr="00D27E63" w:rsidRDefault="002B7019" w:rsidP="00732044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2B7019" w:rsidRPr="00D27E63" w:rsidRDefault="002B7019" w:rsidP="00732044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27E63">
              <w:rPr>
                <w:rFonts w:ascii="Times New Roman" w:hAnsi="Times New Roman" w:cs="Times New Roman"/>
                <w:lang w:val="ru-RU"/>
              </w:rPr>
              <w:t>1 квартал</w:t>
            </w:r>
          </w:p>
        </w:tc>
      </w:tr>
      <w:tr w:rsidR="002B7019" w:rsidRPr="00A45BD5" w:rsidTr="002B7019">
        <w:tc>
          <w:tcPr>
            <w:tcW w:w="851" w:type="dxa"/>
            <w:shd w:val="clear" w:color="auto" w:fill="auto"/>
          </w:tcPr>
          <w:p w:rsidR="002B7019" w:rsidRPr="00A45BD5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D27E63" w:rsidRDefault="002B7019" w:rsidP="00732044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E63">
              <w:rPr>
                <w:rFonts w:ascii="Times New Roman" w:hAnsi="Times New Roman" w:cs="Times New Roman"/>
              </w:rPr>
              <w:t>Утверждение итогов оценки деятельности Совета директоров, комитетов Совета директоров и каждого члена Совета директоров</w:t>
            </w:r>
            <w:r w:rsidRPr="00D27E63">
              <w:rPr>
                <w:rFonts w:ascii="Times New Roman" w:hAnsi="Times New Roman" w:cs="Times New Roman"/>
                <w:lang w:val="ru-RU"/>
              </w:rPr>
              <w:t>, а также корпоративного секретаря АО «</w:t>
            </w:r>
            <w:r w:rsidRPr="00D27E63">
              <w:rPr>
                <w:rFonts w:ascii="Times New Roman" w:hAnsi="Times New Roman" w:cs="Times New Roman"/>
              </w:rPr>
              <w:t>Шардаринская ГЭС»</w:t>
            </w:r>
            <w:r>
              <w:rPr>
                <w:rFonts w:ascii="Times New Roman" w:hAnsi="Times New Roman" w:cs="Times New Roman"/>
                <w:lang w:val="ru-RU"/>
              </w:rPr>
              <w:t xml:space="preserve"> за 2022 год и утверждении</w:t>
            </w:r>
            <w:r w:rsidRPr="00D27E63">
              <w:rPr>
                <w:rFonts w:ascii="Times New Roman" w:hAnsi="Times New Roman"/>
              </w:rPr>
              <w:t xml:space="preserve"> Индивидуального плана развития членов Совета директоров и Корпоративного секретаря АО «Шардаринская ГЭС» на 2023 год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27E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2B7019" w:rsidRPr="00D27E63" w:rsidRDefault="002B7019" w:rsidP="00732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E63">
              <w:rPr>
                <w:rFonts w:ascii="Times New Roman" w:hAnsi="Times New Roman"/>
                <w:color w:val="000000"/>
                <w:sz w:val="24"/>
                <w:szCs w:val="24"/>
              </w:rPr>
              <w:t>2 квартал</w:t>
            </w:r>
          </w:p>
        </w:tc>
      </w:tr>
      <w:tr w:rsidR="002B7019" w:rsidRPr="00A45BD5" w:rsidTr="002B7019">
        <w:tc>
          <w:tcPr>
            <w:tcW w:w="851" w:type="dxa"/>
            <w:shd w:val="clear" w:color="auto" w:fill="auto"/>
          </w:tcPr>
          <w:p w:rsidR="002B7019" w:rsidRPr="00A45BD5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D27E63" w:rsidRDefault="002B7019" w:rsidP="00732044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E63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Рассмотрение отчета АО «Шардаринская ГЭС» о состоянии охраны труда, производственного травматизма за 1 квартал 2023 года.</w:t>
            </w:r>
          </w:p>
        </w:tc>
        <w:tc>
          <w:tcPr>
            <w:tcW w:w="1843" w:type="dxa"/>
            <w:shd w:val="clear" w:color="auto" w:fill="auto"/>
          </w:tcPr>
          <w:p w:rsidR="002B7019" w:rsidRPr="00D27E63" w:rsidRDefault="002B7019" w:rsidP="00732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D27E63">
              <w:rPr>
                <w:rFonts w:ascii="Times New Roman" w:hAnsi="Times New Roman"/>
                <w:color w:val="000000"/>
                <w:sz w:val="24"/>
                <w:szCs w:val="24"/>
              </w:rPr>
              <w:t>2 квартал</w:t>
            </w:r>
          </w:p>
        </w:tc>
      </w:tr>
      <w:tr w:rsidR="002B7019" w:rsidRPr="00A45BD5" w:rsidTr="002B7019">
        <w:trPr>
          <w:trHeight w:val="810"/>
        </w:trPr>
        <w:tc>
          <w:tcPr>
            <w:tcW w:w="851" w:type="dxa"/>
            <w:shd w:val="clear" w:color="auto" w:fill="auto"/>
          </w:tcPr>
          <w:p w:rsidR="002B7019" w:rsidRPr="00A45BD5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D27E63" w:rsidRDefault="002B7019" w:rsidP="00732044">
            <w:pPr>
              <w:pStyle w:val="a3"/>
              <w:jc w:val="both"/>
              <w:rPr>
                <w:rFonts w:ascii="Times New Roman" w:eastAsia="Calibri" w:hAnsi="Times New Roman" w:cs="Times New Roman"/>
                <w:lang w:val="ru-RU" w:eastAsia="en-US"/>
              </w:rPr>
            </w:pPr>
            <w:r w:rsidRPr="00D27E63">
              <w:rPr>
                <w:rFonts w:ascii="Times New Roman" w:eastAsia="Calibri" w:hAnsi="Times New Roman" w:cs="Times New Roman"/>
                <w:lang w:val="ru-RU" w:eastAsia="en-US"/>
              </w:rPr>
              <w:t>Утверждение отчета АО «Шардаринская ГЭС» по управлению рисками и анализом ключевых рисков за 1 квартал 2023 года.</w:t>
            </w:r>
          </w:p>
        </w:tc>
        <w:tc>
          <w:tcPr>
            <w:tcW w:w="1843" w:type="dxa"/>
            <w:shd w:val="clear" w:color="auto" w:fill="auto"/>
          </w:tcPr>
          <w:p w:rsidR="002B7019" w:rsidRPr="00D27E63" w:rsidRDefault="002B7019" w:rsidP="00732044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27E63">
              <w:rPr>
                <w:rFonts w:ascii="Times New Roman" w:hAnsi="Times New Roman" w:cs="Times New Roman"/>
                <w:lang w:val="ru-RU"/>
              </w:rPr>
              <w:t>2 квартал</w:t>
            </w:r>
          </w:p>
          <w:p w:rsidR="002B7019" w:rsidRPr="00D27E63" w:rsidRDefault="002B7019" w:rsidP="00732044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27E63">
              <w:rPr>
                <w:rFonts w:ascii="Times New Roman" w:hAnsi="Times New Roman" w:cs="Times New Roman"/>
                <w:b/>
                <w:lang w:val="ru-RU"/>
              </w:rPr>
              <w:t>(не позднее 15 мая)</w:t>
            </w:r>
          </w:p>
        </w:tc>
      </w:tr>
      <w:tr w:rsidR="002B7019" w:rsidRPr="00A45BD5" w:rsidTr="002B7019">
        <w:tc>
          <w:tcPr>
            <w:tcW w:w="851" w:type="dxa"/>
            <w:shd w:val="clear" w:color="auto" w:fill="auto"/>
          </w:tcPr>
          <w:p w:rsidR="002B7019" w:rsidRPr="00A45BD5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D27E63" w:rsidRDefault="002B7019" w:rsidP="007320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E63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отчета об итогах финансово-хозяйственной деятельности и достижения целевых значений ключевых показателей деятельности АО «Шардаринская ГЭС» за 1 квартал 2023 года.</w:t>
            </w:r>
          </w:p>
        </w:tc>
        <w:tc>
          <w:tcPr>
            <w:tcW w:w="1843" w:type="dxa"/>
            <w:shd w:val="clear" w:color="auto" w:fill="auto"/>
          </w:tcPr>
          <w:p w:rsidR="002B7019" w:rsidRPr="00D27E63" w:rsidRDefault="002B7019" w:rsidP="00732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D27E63">
              <w:rPr>
                <w:rFonts w:ascii="Times New Roman" w:hAnsi="Times New Roman"/>
                <w:color w:val="000000"/>
                <w:sz w:val="24"/>
                <w:szCs w:val="24"/>
              </w:rPr>
              <w:t>2 квартал</w:t>
            </w:r>
          </w:p>
        </w:tc>
      </w:tr>
      <w:tr w:rsidR="002B7019" w:rsidRPr="00A45BD5" w:rsidTr="002B7019">
        <w:tc>
          <w:tcPr>
            <w:tcW w:w="851" w:type="dxa"/>
            <w:shd w:val="clear" w:color="auto" w:fill="auto"/>
          </w:tcPr>
          <w:p w:rsidR="002B7019" w:rsidRPr="00A45BD5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D27E63" w:rsidRDefault="002B7019" w:rsidP="00732044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E63">
              <w:rPr>
                <w:rFonts w:ascii="Times New Roman" w:hAnsi="Times New Roman" w:cs="Times New Roman"/>
                <w:lang w:val="ru-RU"/>
              </w:rPr>
              <w:t>Рассмотрение отчета об исполнении Плана мероприятий по выводу АО «Шардаринская ГЭС» в зеленую зону риска на 2022-2025 годы за 1 квартал 2023 года.</w:t>
            </w:r>
          </w:p>
        </w:tc>
        <w:tc>
          <w:tcPr>
            <w:tcW w:w="1843" w:type="dxa"/>
            <w:shd w:val="clear" w:color="auto" w:fill="auto"/>
          </w:tcPr>
          <w:p w:rsidR="002B7019" w:rsidRPr="00D27E63" w:rsidRDefault="002B7019" w:rsidP="00732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E63">
              <w:rPr>
                <w:rFonts w:ascii="Times New Roman" w:hAnsi="Times New Roman"/>
                <w:color w:val="000000"/>
                <w:sz w:val="24"/>
                <w:szCs w:val="24"/>
              </w:rPr>
              <w:t>2 квартал</w:t>
            </w:r>
          </w:p>
        </w:tc>
      </w:tr>
      <w:tr w:rsidR="002B7019" w:rsidRPr="00A45BD5" w:rsidTr="002B7019">
        <w:trPr>
          <w:trHeight w:val="666"/>
        </w:trPr>
        <w:tc>
          <w:tcPr>
            <w:tcW w:w="851" w:type="dxa"/>
            <w:shd w:val="clear" w:color="auto" w:fill="auto"/>
          </w:tcPr>
          <w:p w:rsidR="002B7019" w:rsidRPr="00A45BD5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2B7019" w:rsidRDefault="002B7019" w:rsidP="00732044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2B7019">
              <w:rPr>
                <w:rFonts w:ascii="Times New Roman" w:hAnsi="Times New Roman" w:cs="Times New Roman"/>
                <w:lang w:val="ru-RU"/>
              </w:rPr>
              <w:t xml:space="preserve">Рассмотрение отчета по исполнению Плана инициатив в области устойчивого развития на 2022-2024 годы по итогам 2022 года. </w:t>
            </w:r>
          </w:p>
        </w:tc>
        <w:tc>
          <w:tcPr>
            <w:tcW w:w="1843" w:type="dxa"/>
            <w:shd w:val="clear" w:color="auto" w:fill="auto"/>
          </w:tcPr>
          <w:p w:rsidR="002B7019" w:rsidRPr="002B7019" w:rsidRDefault="002B7019" w:rsidP="00732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019">
              <w:rPr>
                <w:rFonts w:ascii="Times New Roman" w:hAnsi="Times New Roman"/>
                <w:color w:val="000000"/>
                <w:sz w:val="24"/>
                <w:szCs w:val="24"/>
              </w:rPr>
              <w:t>2 квартал</w:t>
            </w:r>
          </w:p>
        </w:tc>
      </w:tr>
      <w:tr w:rsidR="002B7019" w:rsidRPr="00A45BD5" w:rsidTr="002B7019">
        <w:trPr>
          <w:trHeight w:val="563"/>
        </w:trPr>
        <w:tc>
          <w:tcPr>
            <w:tcW w:w="851" w:type="dxa"/>
            <w:shd w:val="clear" w:color="auto" w:fill="auto"/>
          </w:tcPr>
          <w:p w:rsidR="002B7019" w:rsidRPr="00A45BD5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D27E63" w:rsidRDefault="002B7019" w:rsidP="00732044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E63">
              <w:rPr>
                <w:rFonts w:ascii="Times New Roman" w:hAnsi="Times New Roman" w:cs="Times New Roman"/>
                <w:lang w:val="ru-RU"/>
              </w:rPr>
              <w:t xml:space="preserve">Рассмотрение </w:t>
            </w:r>
            <w:r w:rsidRPr="00D27E63">
              <w:rPr>
                <w:rFonts w:ascii="Times New Roman" w:hAnsi="Times New Roman" w:cs="Times New Roman"/>
              </w:rPr>
              <w:t>отчета об исполнении Плана мероприятий по совершенствованию корпоративного управления в АО «Шардаринская ГЭС»</w:t>
            </w:r>
            <w:r w:rsidRPr="00D27E63">
              <w:rPr>
                <w:rFonts w:ascii="Times New Roman" w:hAnsi="Times New Roman" w:cs="Times New Roman"/>
                <w:lang w:val="ru-RU"/>
              </w:rPr>
              <w:t xml:space="preserve"> за 1 квартал 2023 года.</w:t>
            </w:r>
          </w:p>
        </w:tc>
        <w:tc>
          <w:tcPr>
            <w:tcW w:w="1843" w:type="dxa"/>
            <w:shd w:val="clear" w:color="auto" w:fill="auto"/>
          </w:tcPr>
          <w:p w:rsidR="002B7019" w:rsidRPr="00D27E63" w:rsidRDefault="002B7019" w:rsidP="00732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E63">
              <w:rPr>
                <w:rFonts w:ascii="Times New Roman" w:hAnsi="Times New Roman"/>
                <w:color w:val="000000"/>
                <w:sz w:val="24"/>
                <w:szCs w:val="24"/>
              </w:rPr>
              <w:t>2 квартал</w:t>
            </w:r>
          </w:p>
        </w:tc>
      </w:tr>
      <w:tr w:rsidR="002B7019" w:rsidRPr="00A45BD5" w:rsidTr="002B7019">
        <w:trPr>
          <w:trHeight w:val="563"/>
        </w:trPr>
        <w:tc>
          <w:tcPr>
            <w:tcW w:w="851" w:type="dxa"/>
            <w:shd w:val="clear" w:color="auto" w:fill="auto"/>
          </w:tcPr>
          <w:p w:rsidR="002B7019" w:rsidRPr="00A45BD5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D27E63" w:rsidRDefault="002B7019" w:rsidP="00732044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E63">
              <w:rPr>
                <w:rFonts w:ascii="Times New Roman" w:hAnsi="Times New Roman" w:cs="Times New Roman"/>
                <w:lang w:val="ru-RU"/>
              </w:rPr>
              <w:t>Утверждение годового отчета об итогах деятельности АО «Шардаринская ГЭС» за 2022 год.</w:t>
            </w:r>
          </w:p>
        </w:tc>
        <w:tc>
          <w:tcPr>
            <w:tcW w:w="1843" w:type="dxa"/>
            <w:shd w:val="clear" w:color="auto" w:fill="auto"/>
          </w:tcPr>
          <w:p w:rsidR="002B7019" w:rsidRPr="00D27E63" w:rsidRDefault="002B7019" w:rsidP="00732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E63">
              <w:rPr>
                <w:rFonts w:ascii="Times New Roman" w:hAnsi="Times New Roman"/>
                <w:color w:val="000000"/>
                <w:sz w:val="24"/>
                <w:szCs w:val="24"/>
              </w:rPr>
              <w:t>2 квартал</w:t>
            </w:r>
          </w:p>
        </w:tc>
      </w:tr>
      <w:tr w:rsidR="002B7019" w:rsidRPr="00A45BD5" w:rsidTr="002B7019">
        <w:tc>
          <w:tcPr>
            <w:tcW w:w="851" w:type="dxa"/>
            <w:shd w:val="clear" w:color="auto" w:fill="auto"/>
          </w:tcPr>
          <w:p w:rsidR="002B7019" w:rsidRPr="00A45BD5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D27E63" w:rsidRDefault="002B7019" w:rsidP="00732044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E63">
              <w:rPr>
                <w:rFonts w:ascii="Times New Roman" w:hAnsi="Times New Roman" w:cs="Times New Roman"/>
              </w:rPr>
              <w:t>О выплате премии Корпоративному секретарю АО «Шардаринская ГЭС»</w:t>
            </w:r>
            <w:r w:rsidRPr="00D27E63">
              <w:rPr>
                <w:rFonts w:ascii="Times New Roman" w:hAnsi="Times New Roman" w:cs="Times New Roman"/>
                <w:lang w:val="ru-RU"/>
              </w:rPr>
              <w:t xml:space="preserve"> за 1 квартал 2023 года.</w:t>
            </w:r>
          </w:p>
        </w:tc>
        <w:tc>
          <w:tcPr>
            <w:tcW w:w="1843" w:type="dxa"/>
            <w:shd w:val="clear" w:color="auto" w:fill="auto"/>
          </w:tcPr>
          <w:p w:rsidR="002B7019" w:rsidRPr="00D27E63" w:rsidRDefault="002B7019" w:rsidP="00732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D27E63">
              <w:rPr>
                <w:rFonts w:ascii="Times New Roman" w:hAnsi="Times New Roman"/>
                <w:color w:val="000000"/>
                <w:sz w:val="24"/>
                <w:szCs w:val="24"/>
              </w:rPr>
              <w:t>2 квартал</w:t>
            </w:r>
          </w:p>
        </w:tc>
      </w:tr>
      <w:tr w:rsidR="002B7019" w:rsidRPr="00A45BD5" w:rsidTr="002B7019">
        <w:tc>
          <w:tcPr>
            <w:tcW w:w="851" w:type="dxa"/>
            <w:shd w:val="clear" w:color="auto" w:fill="auto"/>
          </w:tcPr>
          <w:p w:rsidR="002B7019" w:rsidRPr="00A45BD5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D27E63" w:rsidRDefault="002B7019" w:rsidP="00732044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E63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Рассмотрение отчета АО «Шардаринская ГЭС» о состоянии охраны труда, производственного травматизма за 2 квартал 2023 года.</w:t>
            </w:r>
          </w:p>
        </w:tc>
        <w:tc>
          <w:tcPr>
            <w:tcW w:w="1843" w:type="dxa"/>
            <w:shd w:val="clear" w:color="auto" w:fill="auto"/>
          </w:tcPr>
          <w:p w:rsidR="002B7019" w:rsidRPr="00D27E63" w:rsidRDefault="002B7019" w:rsidP="00732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D27E6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3 квартал</w:t>
            </w:r>
          </w:p>
        </w:tc>
      </w:tr>
      <w:tr w:rsidR="002B7019" w:rsidRPr="00A45BD5" w:rsidTr="002B7019">
        <w:tc>
          <w:tcPr>
            <w:tcW w:w="851" w:type="dxa"/>
            <w:shd w:val="clear" w:color="auto" w:fill="auto"/>
          </w:tcPr>
          <w:p w:rsidR="002B7019" w:rsidRPr="00A45BD5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D27E63" w:rsidRDefault="002B7019" w:rsidP="00732044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E63">
              <w:rPr>
                <w:rFonts w:ascii="Times New Roman" w:hAnsi="Times New Roman" w:cs="Times New Roman"/>
                <w:lang w:val="ru-RU"/>
              </w:rPr>
              <w:t>Утверждение отчета АО «Шардаринская ГЭС» по управлению рисками и анализом ключевых рисков за 2 квартал 2023 года.</w:t>
            </w:r>
          </w:p>
        </w:tc>
        <w:tc>
          <w:tcPr>
            <w:tcW w:w="1843" w:type="dxa"/>
            <w:shd w:val="clear" w:color="auto" w:fill="auto"/>
          </w:tcPr>
          <w:p w:rsidR="002B7019" w:rsidRPr="00D27E63" w:rsidRDefault="002B7019" w:rsidP="00732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D27E6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3 квартал</w:t>
            </w:r>
          </w:p>
          <w:p w:rsidR="002B7019" w:rsidRPr="00D27E63" w:rsidRDefault="002B7019" w:rsidP="00732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D27E6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(</w:t>
            </w:r>
            <w:r w:rsidRPr="00D27E63">
              <w:rPr>
                <w:rFonts w:ascii="Times New Roman" w:hAnsi="Times New Roman"/>
                <w:b/>
                <w:color w:val="000000"/>
                <w:sz w:val="24"/>
                <w:szCs w:val="24"/>
                <w:lang w:val="ru"/>
              </w:rPr>
              <w:t>не позднее 15 августа</w:t>
            </w:r>
            <w:r w:rsidRPr="00D27E6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)</w:t>
            </w:r>
          </w:p>
        </w:tc>
      </w:tr>
      <w:tr w:rsidR="002B7019" w:rsidRPr="00A45BD5" w:rsidTr="002B7019">
        <w:tc>
          <w:tcPr>
            <w:tcW w:w="851" w:type="dxa"/>
            <w:shd w:val="clear" w:color="auto" w:fill="auto"/>
          </w:tcPr>
          <w:p w:rsidR="002B7019" w:rsidRPr="00A45BD5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D27E63" w:rsidRDefault="002B7019" w:rsidP="007320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E63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отчета об итогах финансово-хозяйственной деятельности и достижения целевых значений ключевых показателей деятельности АО «Шардаринская ГЭС» за 1 полугодие 2023 года.</w:t>
            </w:r>
          </w:p>
        </w:tc>
        <w:tc>
          <w:tcPr>
            <w:tcW w:w="1843" w:type="dxa"/>
            <w:shd w:val="clear" w:color="auto" w:fill="auto"/>
          </w:tcPr>
          <w:p w:rsidR="002B7019" w:rsidRPr="00D27E63" w:rsidRDefault="002B7019" w:rsidP="00732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E63">
              <w:rPr>
                <w:rFonts w:ascii="Times New Roman" w:hAnsi="Times New Roman"/>
                <w:color w:val="000000"/>
                <w:sz w:val="24"/>
                <w:szCs w:val="24"/>
              </w:rPr>
              <w:t>3 квартал</w:t>
            </w:r>
          </w:p>
        </w:tc>
      </w:tr>
      <w:tr w:rsidR="002B7019" w:rsidRPr="00A45BD5" w:rsidTr="002B7019">
        <w:tc>
          <w:tcPr>
            <w:tcW w:w="851" w:type="dxa"/>
            <w:shd w:val="clear" w:color="auto" w:fill="auto"/>
          </w:tcPr>
          <w:p w:rsidR="002B7019" w:rsidRPr="00A45BD5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D27E63" w:rsidRDefault="002B7019" w:rsidP="00732044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E63">
              <w:rPr>
                <w:rFonts w:ascii="Times New Roman" w:hAnsi="Times New Roman" w:cs="Times New Roman"/>
                <w:lang w:val="ru-RU"/>
              </w:rPr>
              <w:t xml:space="preserve">Рассмотрение отчета об исполнении Плана мероприятий по выводу АО «Шардаринская ГЭС» в зеленую зону риска на 2022-2025 годы за </w:t>
            </w:r>
            <w:r w:rsidRPr="00D27E63">
              <w:rPr>
                <w:rFonts w:ascii="Times New Roman" w:hAnsi="Times New Roman" w:cs="Times New Roman"/>
                <w:lang w:val="ru-RU"/>
              </w:rPr>
              <w:br/>
              <w:t>1 полугодие 2023 года.</w:t>
            </w:r>
          </w:p>
        </w:tc>
        <w:tc>
          <w:tcPr>
            <w:tcW w:w="1843" w:type="dxa"/>
            <w:shd w:val="clear" w:color="auto" w:fill="auto"/>
          </w:tcPr>
          <w:p w:rsidR="002B7019" w:rsidRPr="00D27E63" w:rsidRDefault="002B7019" w:rsidP="00732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E63">
              <w:rPr>
                <w:rFonts w:ascii="Times New Roman" w:hAnsi="Times New Roman"/>
                <w:color w:val="000000"/>
                <w:sz w:val="24"/>
                <w:szCs w:val="24"/>
              </w:rPr>
              <w:t>3 квартал</w:t>
            </w:r>
          </w:p>
        </w:tc>
      </w:tr>
      <w:tr w:rsidR="002B7019" w:rsidRPr="00A45BD5" w:rsidTr="002B7019">
        <w:tc>
          <w:tcPr>
            <w:tcW w:w="851" w:type="dxa"/>
            <w:shd w:val="clear" w:color="auto" w:fill="auto"/>
          </w:tcPr>
          <w:p w:rsidR="002B7019" w:rsidRPr="00A45BD5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D27E63" w:rsidRDefault="002B7019" w:rsidP="00732044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E63">
              <w:rPr>
                <w:rFonts w:ascii="Times New Roman" w:hAnsi="Times New Roman" w:cs="Times New Roman"/>
                <w:lang w:val="ru-RU"/>
              </w:rPr>
              <w:t xml:space="preserve">Рассмотрение </w:t>
            </w:r>
            <w:r w:rsidRPr="00D27E63">
              <w:rPr>
                <w:rFonts w:ascii="Times New Roman" w:hAnsi="Times New Roman" w:cs="Times New Roman"/>
              </w:rPr>
              <w:t>отчета об исполнении Плана мероприятий по совершенствованию корпоративного управления в АО «Шардаринская ГЭС»</w:t>
            </w:r>
            <w:r w:rsidRPr="00D27E6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27E63">
              <w:rPr>
                <w:rFonts w:ascii="Times New Roman" w:hAnsi="Times New Roman"/>
                <w:lang w:val="ru-RU"/>
              </w:rPr>
              <w:t xml:space="preserve">за 1 полугодие </w:t>
            </w:r>
            <w:r w:rsidRPr="00D27E63">
              <w:rPr>
                <w:rFonts w:ascii="Times New Roman" w:hAnsi="Times New Roman" w:cs="Times New Roman"/>
                <w:lang w:val="ru-RU"/>
              </w:rPr>
              <w:t>2023 года.</w:t>
            </w:r>
          </w:p>
        </w:tc>
        <w:tc>
          <w:tcPr>
            <w:tcW w:w="1843" w:type="dxa"/>
            <w:shd w:val="clear" w:color="auto" w:fill="auto"/>
          </w:tcPr>
          <w:p w:rsidR="002B7019" w:rsidRPr="00D27E63" w:rsidRDefault="002B7019" w:rsidP="00732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E63">
              <w:rPr>
                <w:rFonts w:ascii="Times New Roman" w:hAnsi="Times New Roman"/>
                <w:color w:val="000000"/>
                <w:sz w:val="24"/>
                <w:szCs w:val="24"/>
              </w:rPr>
              <w:t>3 квартал</w:t>
            </w:r>
          </w:p>
        </w:tc>
      </w:tr>
      <w:tr w:rsidR="002B7019" w:rsidRPr="00A45BD5" w:rsidTr="002B7019">
        <w:tc>
          <w:tcPr>
            <w:tcW w:w="851" w:type="dxa"/>
            <w:shd w:val="clear" w:color="auto" w:fill="auto"/>
          </w:tcPr>
          <w:p w:rsidR="002B7019" w:rsidRPr="00A45BD5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D27E63" w:rsidRDefault="002B7019" w:rsidP="00732044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E63">
              <w:rPr>
                <w:rFonts w:ascii="Times New Roman" w:hAnsi="Times New Roman" w:cs="Times New Roman"/>
              </w:rPr>
              <w:t>О выплате премии Корпоративному секретарю АО «Шардаринская ГЭС»</w:t>
            </w:r>
            <w:r w:rsidRPr="00D27E63">
              <w:rPr>
                <w:rFonts w:ascii="Times New Roman" w:hAnsi="Times New Roman" w:cs="Times New Roman"/>
                <w:lang w:val="ru-RU"/>
              </w:rPr>
              <w:t xml:space="preserve"> за 2 квартал 2023 года.</w:t>
            </w:r>
          </w:p>
        </w:tc>
        <w:tc>
          <w:tcPr>
            <w:tcW w:w="1843" w:type="dxa"/>
            <w:shd w:val="clear" w:color="auto" w:fill="auto"/>
          </w:tcPr>
          <w:p w:rsidR="002B7019" w:rsidRPr="00D27E63" w:rsidRDefault="002B7019" w:rsidP="00732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D27E6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3 квартал</w:t>
            </w:r>
          </w:p>
        </w:tc>
      </w:tr>
      <w:tr w:rsidR="002B7019" w:rsidRPr="00A45BD5" w:rsidTr="002B7019">
        <w:tc>
          <w:tcPr>
            <w:tcW w:w="851" w:type="dxa"/>
            <w:shd w:val="clear" w:color="auto" w:fill="auto"/>
          </w:tcPr>
          <w:p w:rsidR="002B7019" w:rsidRPr="00A45BD5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D27E63" w:rsidRDefault="002B7019" w:rsidP="00732044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E63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Рассмотрение отчета АО «Шардаринская ГЭС» о состоянии охраны труда, производственного травматизма за 3 квартал 2023 года.</w:t>
            </w:r>
          </w:p>
        </w:tc>
        <w:tc>
          <w:tcPr>
            <w:tcW w:w="1843" w:type="dxa"/>
            <w:shd w:val="clear" w:color="auto" w:fill="auto"/>
          </w:tcPr>
          <w:p w:rsidR="002B7019" w:rsidRPr="00D27E63" w:rsidRDefault="002B7019" w:rsidP="00732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D27E6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4 квартал</w:t>
            </w:r>
          </w:p>
        </w:tc>
      </w:tr>
      <w:tr w:rsidR="002B7019" w:rsidRPr="00A45BD5" w:rsidTr="002B7019">
        <w:trPr>
          <w:trHeight w:val="608"/>
        </w:trPr>
        <w:tc>
          <w:tcPr>
            <w:tcW w:w="851" w:type="dxa"/>
            <w:shd w:val="clear" w:color="auto" w:fill="auto"/>
          </w:tcPr>
          <w:p w:rsidR="002B7019" w:rsidRPr="00A45BD5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D27E63" w:rsidRDefault="002B7019" w:rsidP="00732044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E63">
              <w:rPr>
                <w:rFonts w:ascii="Times New Roman" w:hAnsi="Times New Roman" w:cs="Times New Roman"/>
                <w:lang w:val="ru-RU"/>
              </w:rPr>
              <w:t xml:space="preserve">Утверждение отчета АО «Шардаринская ГЭС» по управлению рисками и анализом ключевых рисков за 3 </w:t>
            </w:r>
            <w:r w:rsidRPr="00D27E63">
              <w:rPr>
                <w:rFonts w:ascii="Times New Roman" w:hAnsi="Times New Roman" w:cs="Times New Roman"/>
              </w:rPr>
              <w:t>квартал 20</w:t>
            </w:r>
            <w:r w:rsidRPr="00D27E63">
              <w:rPr>
                <w:rFonts w:ascii="Times New Roman" w:hAnsi="Times New Roman" w:cs="Times New Roman"/>
                <w:lang w:val="ru-RU"/>
              </w:rPr>
              <w:t>23</w:t>
            </w:r>
            <w:r w:rsidRPr="00D27E63">
              <w:rPr>
                <w:rFonts w:ascii="Times New Roman" w:hAnsi="Times New Roman" w:cs="Times New Roman"/>
              </w:rPr>
              <w:t xml:space="preserve"> года</w:t>
            </w:r>
            <w:r w:rsidRPr="00D27E63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2B7019" w:rsidRPr="00D27E63" w:rsidRDefault="002B7019" w:rsidP="00732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D27E6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4 квартал</w:t>
            </w:r>
          </w:p>
        </w:tc>
      </w:tr>
      <w:tr w:rsidR="002B7019" w:rsidRPr="00A45BD5" w:rsidTr="002B7019">
        <w:trPr>
          <w:trHeight w:val="790"/>
        </w:trPr>
        <w:tc>
          <w:tcPr>
            <w:tcW w:w="851" w:type="dxa"/>
            <w:shd w:val="clear" w:color="auto" w:fill="auto"/>
          </w:tcPr>
          <w:p w:rsidR="002B7019" w:rsidRPr="00A45BD5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D27E63" w:rsidRDefault="002B7019" w:rsidP="007320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E63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отчета об итогах финансово-хозяйственной деятельности и достижения целевых значений ключевых показателей деятельности АО «Шардаринская ГЭС» за 9 месяцев 2023 года.</w:t>
            </w:r>
          </w:p>
        </w:tc>
        <w:tc>
          <w:tcPr>
            <w:tcW w:w="1843" w:type="dxa"/>
            <w:shd w:val="clear" w:color="auto" w:fill="auto"/>
          </w:tcPr>
          <w:p w:rsidR="002B7019" w:rsidRPr="00D27E63" w:rsidRDefault="002B7019" w:rsidP="00732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D27E6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4 квартал</w:t>
            </w:r>
          </w:p>
        </w:tc>
      </w:tr>
      <w:tr w:rsidR="002B7019" w:rsidRPr="00A45BD5" w:rsidTr="002B7019">
        <w:trPr>
          <w:trHeight w:val="290"/>
        </w:trPr>
        <w:tc>
          <w:tcPr>
            <w:tcW w:w="851" w:type="dxa"/>
            <w:shd w:val="clear" w:color="auto" w:fill="auto"/>
          </w:tcPr>
          <w:p w:rsidR="002B7019" w:rsidRPr="00A45BD5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D27E63" w:rsidRDefault="002B7019" w:rsidP="007320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E63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регистра рисков и карты рисков, ключевых рисковых показателей, плана мероприятий по управлению ключевыми рисками (с указанием расходов на планируемые мероприятия) на 2024 год и уровней толерантности в отношении каждого ключевого риска</w:t>
            </w:r>
            <w:r w:rsidRPr="00D27E63">
              <w:rPr>
                <w:color w:val="000000"/>
                <w:sz w:val="24"/>
                <w:szCs w:val="24"/>
              </w:rPr>
              <w:t xml:space="preserve"> </w:t>
            </w:r>
            <w:r w:rsidRPr="00D27E63">
              <w:rPr>
                <w:rFonts w:ascii="Times New Roman" w:hAnsi="Times New Roman"/>
                <w:color w:val="000000"/>
                <w:sz w:val="24"/>
                <w:szCs w:val="24"/>
              </w:rPr>
              <w:t>АО «Шардаринская ГЭС».</w:t>
            </w:r>
          </w:p>
        </w:tc>
        <w:tc>
          <w:tcPr>
            <w:tcW w:w="1843" w:type="dxa"/>
            <w:shd w:val="clear" w:color="auto" w:fill="auto"/>
          </w:tcPr>
          <w:p w:rsidR="002B7019" w:rsidRPr="00D27E63" w:rsidRDefault="002B7019" w:rsidP="00732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D27E6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4 квартал</w:t>
            </w:r>
          </w:p>
        </w:tc>
      </w:tr>
      <w:tr w:rsidR="002B7019" w:rsidRPr="00A45BD5" w:rsidTr="002B7019">
        <w:trPr>
          <w:trHeight w:val="290"/>
        </w:trPr>
        <w:tc>
          <w:tcPr>
            <w:tcW w:w="851" w:type="dxa"/>
            <w:shd w:val="clear" w:color="auto" w:fill="auto"/>
          </w:tcPr>
          <w:p w:rsidR="002B7019" w:rsidRPr="00A45BD5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D27E63" w:rsidRDefault="002B7019" w:rsidP="007320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E63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общего риск-аппетита АО «Шардаринская ГЭС» на 2024 год.</w:t>
            </w:r>
          </w:p>
        </w:tc>
        <w:tc>
          <w:tcPr>
            <w:tcW w:w="1843" w:type="dxa"/>
            <w:shd w:val="clear" w:color="auto" w:fill="auto"/>
          </w:tcPr>
          <w:p w:rsidR="002B7019" w:rsidRPr="00D27E63" w:rsidRDefault="002B7019" w:rsidP="00732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E6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4 квартал</w:t>
            </w:r>
          </w:p>
        </w:tc>
      </w:tr>
      <w:tr w:rsidR="002B7019" w:rsidRPr="00A45BD5" w:rsidTr="002B7019">
        <w:trPr>
          <w:trHeight w:val="290"/>
        </w:trPr>
        <w:tc>
          <w:tcPr>
            <w:tcW w:w="851" w:type="dxa"/>
            <w:shd w:val="clear" w:color="auto" w:fill="auto"/>
          </w:tcPr>
          <w:p w:rsidR="002B7019" w:rsidRPr="00A45BD5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D27E63" w:rsidRDefault="002B7019" w:rsidP="007320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E63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отчета об исполнении плана мероприятий по совершенствованию корпоративного управления АО «Шардаринская ГЭС» за 9 месяцев 2023 года.</w:t>
            </w:r>
          </w:p>
        </w:tc>
        <w:tc>
          <w:tcPr>
            <w:tcW w:w="1843" w:type="dxa"/>
            <w:shd w:val="clear" w:color="auto" w:fill="auto"/>
          </w:tcPr>
          <w:p w:rsidR="002B7019" w:rsidRPr="00D27E63" w:rsidRDefault="002B7019" w:rsidP="00732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E6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4 квартал</w:t>
            </w:r>
          </w:p>
        </w:tc>
      </w:tr>
      <w:tr w:rsidR="002B7019" w:rsidRPr="00A45BD5" w:rsidTr="002B7019">
        <w:trPr>
          <w:trHeight w:val="290"/>
        </w:trPr>
        <w:tc>
          <w:tcPr>
            <w:tcW w:w="851" w:type="dxa"/>
            <w:shd w:val="clear" w:color="auto" w:fill="auto"/>
          </w:tcPr>
          <w:p w:rsidR="002B7019" w:rsidRPr="00A45BD5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D27E63" w:rsidRDefault="002B7019" w:rsidP="00732044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E63">
              <w:rPr>
                <w:rFonts w:ascii="Times New Roman" w:hAnsi="Times New Roman" w:cs="Times New Roman"/>
              </w:rPr>
              <w:t>О выплате премии Корпоративному секретарю АО «Шардаринская ГЭС»</w:t>
            </w:r>
            <w:r w:rsidRPr="00D27E63">
              <w:rPr>
                <w:rFonts w:ascii="Times New Roman" w:hAnsi="Times New Roman" w:cs="Times New Roman"/>
                <w:lang w:val="ru-RU"/>
              </w:rPr>
              <w:t xml:space="preserve"> за 3 квартал 2023 года.</w:t>
            </w:r>
          </w:p>
        </w:tc>
        <w:tc>
          <w:tcPr>
            <w:tcW w:w="1843" w:type="dxa"/>
            <w:shd w:val="clear" w:color="auto" w:fill="auto"/>
          </w:tcPr>
          <w:p w:rsidR="002B7019" w:rsidRPr="00D27E63" w:rsidRDefault="002B7019" w:rsidP="00732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E6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4 квартал</w:t>
            </w:r>
          </w:p>
        </w:tc>
      </w:tr>
      <w:tr w:rsidR="002B7019" w:rsidRPr="00A45BD5" w:rsidTr="002B7019">
        <w:trPr>
          <w:trHeight w:val="808"/>
        </w:trPr>
        <w:tc>
          <w:tcPr>
            <w:tcW w:w="851" w:type="dxa"/>
            <w:shd w:val="clear" w:color="auto" w:fill="auto"/>
          </w:tcPr>
          <w:p w:rsidR="002B7019" w:rsidRPr="00A45BD5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D27E63" w:rsidRDefault="002B7019" w:rsidP="00732044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E63">
              <w:rPr>
                <w:rFonts w:ascii="Times New Roman" w:hAnsi="Times New Roman" w:cs="Times New Roman"/>
                <w:lang w:val="ru-RU"/>
              </w:rPr>
              <w:t>Рассмотрение отчета об исполнении Плана мероприятий по выводу АО «Шардаринская ГЭС» в зеленую зону риска на 2022-2025 годы за 9 месяцев 2023 года.</w:t>
            </w:r>
          </w:p>
        </w:tc>
        <w:tc>
          <w:tcPr>
            <w:tcW w:w="1843" w:type="dxa"/>
            <w:shd w:val="clear" w:color="auto" w:fill="auto"/>
          </w:tcPr>
          <w:p w:rsidR="002B7019" w:rsidRPr="00D27E63" w:rsidRDefault="002B7019" w:rsidP="00732044">
            <w:pPr>
              <w:jc w:val="center"/>
              <w:rPr>
                <w:color w:val="000000"/>
                <w:sz w:val="24"/>
                <w:szCs w:val="24"/>
              </w:rPr>
            </w:pPr>
            <w:r w:rsidRPr="00D27E6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4 квартал</w:t>
            </w:r>
          </w:p>
        </w:tc>
      </w:tr>
      <w:tr w:rsidR="002B7019" w:rsidRPr="00A45BD5" w:rsidTr="002B7019">
        <w:trPr>
          <w:trHeight w:val="290"/>
        </w:trPr>
        <w:tc>
          <w:tcPr>
            <w:tcW w:w="851" w:type="dxa"/>
            <w:shd w:val="clear" w:color="auto" w:fill="auto"/>
          </w:tcPr>
          <w:p w:rsidR="002B7019" w:rsidRPr="00A45BD5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D27E63" w:rsidRDefault="002B7019" w:rsidP="007320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E63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плана работы Совета директоров АО «Шардаринская ГЭС» на 2024 год.</w:t>
            </w:r>
          </w:p>
        </w:tc>
        <w:tc>
          <w:tcPr>
            <w:tcW w:w="1843" w:type="dxa"/>
            <w:shd w:val="clear" w:color="auto" w:fill="auto"/>
          </w:tcPr>
          <w:p w:rsidR="002B7019" w:rsidRPr="00D27E63" w:rsidRDefault="002B7019" w:rsidP="00732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E6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4 квартал</w:t>
            </w:r>
          </w:p>
        </w:tc>
      </w:tr>
      <w:tr w:rsidR="002B7019" w:rsidRPr="00A45BD5" w:rsidTr="002B7019">
        <w:trPr>
          <w:trHeight w:val="290"/>
        </w:trPr>
        <w:tc>
          <w:tcPr>
            <w:tcW w:w="851" w:type="dxa"/>
            <w:shd w:val="clear" w:color="auto" w:fill="auto"/>
          </w:tcPr>
          <w:p w:rsidR="002B7019" w:rsidRPr="00A45BD5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D27E63" w:rsidRDefault="002B7019" w:rsidP="007320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E63">
              <w:rPr>
                <w:rFonts w:ascii="Times New Roman" w:hAnsi="Times New Roman"/>
                <w:color w:val="000000"/>
                <w:sz w:val="24"/>
                <w:szCs w:val="24"/>
              </w:rPr>
              <w:t>Принятие решения о проведении оценки деятельности Совета директоров, его комитетов и корпоративного секретаря АО «Шардаринская ГЭС» по итогам работы за 2023 год.</w:t>
            </w:r>
          </w:p>
        </w:tc>
        <w:tc>
          <w:tcPr>
            <w:tcW w:w="1843" w:type="dxa"/>
            <w:shd w:val="clear" w:color="auto" w:fill="auto"/>
          </w:tcPr>
          <w:p w:rsidR="002B7019" w:rsidRPr="00D27E63" w:rsidRDefault="002B7019" w:rsidP="00732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E6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4 квартал</w:t>
            </w:r>
          </w:p>
        </w:tc>
      </w:tr>
      <w:tr w:rsidR="002B7019" w:rsidRPr="00A45BD5" w:rsidTr="002B7019">
        <w:trPr>
          <w:trHeight w:val="290"/>
        </w:trPr>
        <w:tc>
          <w:tcPr>
            <w:tcW w:w="851" w:type="dxa"/>
            <w:shd w:val="clear" w:color="auto" w:fill="auto"/>
          </w:tcPr>
          <w:p w:rsidR="002B7019" w:rsidRPr="00A45BD5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D27E63" w:rsidRDefault="002B7019" w:rsidP="00732044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E63">
              <w:rPr>
                <w:rFonts w:ascii="Times New Roman" w:hAnsi="Times New Roman" w:cs="Times New Roman"/>
              </w:rPr>
              <w:t>О выплате премии Корпоративному секретарю АО «Шардаринская ГЭС»</w:t>
            </w:r>
            <w:r w:rsidRPr="00D27E63">
              <w:rPr>
                <w:rFonts w:ascii="Times New Roman" w:hAnsi="Times New Roman" w:cs="Times New Roman"/>
                <w:lang w:val="ru-RU"/>
              </w:rPr>
              <w:t xml:space="preserve"> за 4 квартал 2023 года.</w:t>
            </w:r>
          </w:p>
        </w:tc>
        <w:tc>
          <w:tcPr>
            <w:tcW w:w="1843" w:type="dxa"/>
            <w:shd w:val="clear" w:color="auto" w:fill="auto"/>
          </w:tcPr>
          <w:p w:rsidR="002B7019" w:rsidRPr="00D27E63" w:rsidRDefault="002B7019" w:rsidP="00732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E63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4 квартал</w:t>
            </w:r>
          </w:p>
        </w:tc>
      </w:tr>
    </w:tbl>
    <w:p w:rsidR="00D162FA" w:rsidRDefault="00D162FA" w:rsidP="002B7019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p w:rsidR="002B7019" w:rsidRPr="002B7019" w:rsidRDefault="002B7019" w:rsidP="002B7019">
      <w:pPr>
        <w:spacing w:after="0" w:line="240" w:lineRule="auto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2B7019">
        <w:rPr>
          <w:rFonts w:ascii="Times New Roman" w:hAnsi="Times New Roman"/>
          <w:b/>
          <w:i/>
        </w:rPr>
        <w:t xml:space="preserve">Примечание: Календарь корпоративных событий не является документом. </w:t>
      </w:r>
      <w:proofErr w:type="spellStart"/>
      <w:r w:rsidRPr="002B7019">
        <w:rPr>
          <w:rFonts w:ascii="Times New Roman" w:hAnsi="Times New Roman"/>
          <w:b/>
          <w:i/>
        </w:rPr>
        <w:t>Перечиленные</w:t>
      </w:r>
      <w:proofErr w:type="spellEnd"/>
      <w:r w:rsidRPr="002B7019">
        <w:rPr>
          <w:rFonts w:ascii="Times New Roman" w:hAnsi="Times New Roman"/>
          <w:b/>
          <w:i/>
        </w:rPr>
        <w:t xml:space="preserve"> сроки и характер событий могут изменяться по независящим от Общества обстоятельствам</w:t>
      </w:r>
    </w:p>
    <w:sectPr w:rsidR="002B7019" w:rsidRPr="002B7019" w:rsidSect="00D27E63">
      <w:pgSz w:w="16838" w:h="11906" w:orient="landscape"/>
      <w:pgMar w:top="426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72FFE"/>
    <w:multiLevelType w:val="hybridMultilevel"/>
    <w:tmpl w:val="A2F0775A"/>
    <w:lvl w:ilvl="0" w:tplc="32E0327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737501B"/>
    <w:multiLevelType w:val="hybridMultilevel"/>
    <w:tmpl w:val="BBE824A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5E"/>
    <w:rsid w:val="000001B0"/>
    <w:rsid w:val="00000658"/>
    <w:rsid w:val="00004D17"/>
    <w:rsid w:val="00013FA6"/>
    <w:rsid w:val="00016E2B"/>
    <w:rsid w:val="00021780"/>
    <w:rsid w:val="00027117"/>
    <w:rsid w:val="00030231"/>
    <w:rsid w:val="0003594C"/>
    <w:rsid w:val="000370EA"/>
    <w:rsid w:val="00040E85"/>
    <w:rsid w:val="0004215D"/>
    <w:rsid w:val="00044ACE"/>
    <w:rsid w:val="00056AE9"/>
    <w:rsid w:val="00061BBE"/>
    <w:rsid w:val="00063121"/>
    <w:rsid w:val="000633B2"/>
    <w:rsid w:val="00063697"/>
    <w:rsid w:val="00065063"/>
    <w:rsid w:val="000679DE"/>
    <w:rsid w:val="00071460"/>
    <w:rsid w:val="0007191E"/>
    <w:rsid w:val="000722BA"/>
    <w:rsid w:val="00072FF8"/>
    <w:rsid w:val="0007681F"/>
    <w:rsid w:val="000769C2"/>
    <w:rsid w:val="00077DB2"/>
    <w:rsid w:val="00081A97"/>
    <w:rsid w:val="00083054"/>
    <w:rsid w:val="00090DE6"/>
    <w:rsid w:val="0009219D"/>
    <w:rsid w:val="000977C6"/>
    <w:rsid w:val="000A3029"/>
    <w:rsid w:val="000A53C5"/>
    <w:rsid w:val="000B051F"/>
    <w:rsid w:val="000B1FBD"/>
    <w:rsid w:val="000B489E"/>
    <w:rsid w:val="000B6918"/>
    <w:rsid w:val="000C1353"/>
    <w:rsid w:val="000C21E7"/>
    <w:rsid w:val="000D0ACD"/>
    <w:rsid w:val="000F093C"/>
    <w:rsid w:val="000F3FCF"/>
    <w:rsid w:val="0010097E"/>
    <w:rsid w:val="001023CD"/>
    <w:rsid w:val="001039CA"/>
    <w:rsid w:val="0010688E"/>
    <w:rsid w:val="00107A2C"/>
    <w:rsid w:val="00114122"/>
    <w:rsid w:val="0011448D"/>
    <w:rsid w:val="00114786"/>
    <w:rsid w:val="0012196B"/>
    <w:rsid w:val="00122FF0"/>
    <w:rsid w:val="001235E9"/>
    <w:rsid w:val="001240DB"/>
    <w:rsid w:val="00126957"/>
    <w:rsid w:val="001424CC"/>
    <w:rsid w:val="00142866"/>
    <w:rsid w:val="00144EB8"/>
    <w:rsid w:val="00150845"/>
    <w:rsid w:val="00150A40"/>
    <w:rsid w:val="00150EF2"/>
    <w:rsid w:val="001534FC"/>
    <w:rsid w:val="0015558F"/>
    <w:rsid w:val="00155B12"/>
    <w:rsid w:val="00163913"/>
    <w:rsid w:val="0016563D"/>
    <w:rsid w:val="0017350F"/>
    <w:rsid w:val="0018061E"/>
    <w:rsid w:val="0018154F"/>
    <w:rsid w:val="00182382"/>
    <w:rsid w:val="00183C36"/>
    <w:rsid w:val="00187D13"/>
    <w:rsid w:val="00193BFD"/>
    <w:rsid w:val="001949F7"/>
    <w:rsid w:val="00196FC9"/>
    <w:rsid w:val="00197853"/>
    <w:rsid w:val="001A22E8"/>
    <w:rsid w:val="001A43A2"/>
    <w:rsid w:val="001A4B90"/>
    <w:rsid w:val="001B7CA5"/>
    <w:rsid w:val="001C0AE2"/>
    <w:rsid w:val="001C289E"/>
    <w:rsid w:val="001D4F7F"/>
    <w:rsid w:val="001E06DC"/>
    <w:rsid w:val="001E4DDD"/>
    <w:rsid w:val="001F191A"/>
    <w:rsid w:val="001F3BE5"/>
    <w:rsid w:val="00200097"/>
    <w:rsid w:val="00201BAC"/>
    <w:rsid w:val="002029F5"/>
    <w:rsid w:val="00203DEA"/>
    <w:rsid w:val="00204504"/>
    <w:rsid w:val="00212475"/>
    <w:rsid w:val="00214AFB"/>
    <w:rsid w:val="0021589B"/>
    <w:rsid w:val="0022103E"/>
    <w:rsid w:val="002235A5"/>
    <w:rsid w:val="00223E7B"/>
    <w:rsid w:val="002345F8"/>
    <w:rsid w:val="00236BBA"/>
    <w:rsid w:val="00241946"/>
    <w:rsid w:val="00241BE4"/>
    <w:rsid w:val="00242233"/>
    <w:rsid w:val="002447AA"/>
    <w:rsid w:val="002456B8"/>
    <w:rsid w:val="00245C23"/>
    <w:rsid w:val="00246A79"/>
    <w:rsid w:val="00250483"/>
    <w:rsid w:val="002564D6"/>
    <w:rsid w:val="00261BE2"/>
    <w:rsid w:val="00264512"/>
    <w:rsid w:val="002645BF"/>
    <w:rsid w:val="00266460"/>
    <w:rsid w:val="00271E9A"/>
    <w:rsid w:val="002727E0"/>
    <w:rsid w:val="00274E36"/>
    <w:rsid w:val="002803A6"/>
    <w:rsid w:val="00282DB9"/>
    <w:rsid w:val="00286204"/>
    <w:rsid w:val="002870F8"/>
    <w:rsid w:val="002872BE"/>
    <w:rsid w:val="00292C24"/>
    <w:rsid w:val="0029521E"/>
    <w:rsid w:val="00295235"/>
    <w:rsid w:val="00295B69"/>
    <w:rsid w:val="002A2EED"/>
    <w:rsid w:val="002B133E"/>
    <w:rsid w:val="002B1ECB"/>
    <w:rsid w:val="002B5A2C"/>
    <w:rsid w:val="002B5DAB"/>
    <w:rsid w:val="002B6FE5"/>
    <w:rsid w:val="002B7019"/>
    <w:rsid w:val="002B714C"/>
    <w:rsid w:val="002B772F"/>
    <w:rsid w:val="002C0935"/>
    <w:rsid w:val="002C2977"/>
    <w:rsid w:val="002C3605"/>
    <w:rsid w:val="002C39F5"/>
    <w:rsid w:val="002C47C0"/>
    <w:rsid w:val="002C6B42"/>
    <w:rsid w:val="002D4D2D"/>
    <w:rsid w:val="002D508B"/>
    <w:rsid w:val="002D6078"/>
    <w:rsid w:val="002E319E"/>
    <w:rsid w:val="002E5CCB"/>
    <w:rsid w:val="002E7CE4"/>
    <w:rsid w:val="002F310A"/>
    <w:rsid w:val="002F4E97"/>
    <w:rsid w:val="002F5D15"/>
    <w:rsid w:val="002F654D"/>
    <w:rsid w:val="00300783"/>
    <w:rsid w:val="00301BF4"/>
    <w:rsid w:val="00301DC9"/>
    <w:rsid w:val="003039AA"/>
    <w:rsid w:val="00306490"/>
    <w:rsid w:val="00312012"/>
    <w:rsid w:val="00312F84"/>
    <w:rsid w:val="00316456"/>
    <w:rsid w:val="00317FBB"/>
    <w:rsid w:val="00323348"/>
    <w:rsid w:val="00323E5A"/>
    <w:rsid w:val="003249E9"/>
    <w:rsid w:val="003269CC"/>
    <w:rsid w:val="00331797"/>
    <w:rsid w:val="00332A67"/>
    <w:rsid w:val="00333C5C"/>
    <w:rsid w:val="0034342B"/>
    <w:rsid w:val="003449FB"/>
    <w:rsid w:val="00346DD6"/>
    <w:rsid w:val="003512C6"/>
    <w:rsid w:val="00351848"/>
    <w:rsid w:val="00357173"/>
    <w:rsid w:val="003608B2"/>
    <w:rsid w:val="00362940"/>
    <w:rsid w:val="00366C75"/>
    <w:rsid w:val="003805D6"/>
    <w:rsid w:val="003806FE"/>
    <w:rsid w:val="00381F2E"/>
    <w:rsid w:val="00386A73"/>
    <w:rsid w:val="003A180E"/>
    <w:rsid w:val="003B39F0"/>
    <w:rsid w:val="003C2C77"/>
    <w:rsid w:val="003C775C"/>
    <w:rsid w:val="003D2A31"/>
    <w:rsid w:val="003D402A"/>
    <w:rsid w:val="003D4134"/>
    <w:rsid w:val="003D4597"/>
    <w:rsid w:val="003D6564"/>
    <w:rsid w:val="003D6FE1"/>
    <w:rsid w:val="003E2796"/>
    <w:rsid w:val="003E2D98"/>
    <w:rsid w:val="003E5430"/>
    <w:rsid w:val="003E568A"/>
    <w:rsid w:val="003F17CB"/>
    <w:rsid w:val="003F1F85"/>
    <w:rsid w:val="003F2759"/>
    <w:rsid w:val="003F2ED9"/>
    <w:rsid w:val="003F3C9B"/>
    <w:rsid w:val="004028CE"/>
    <w:rsid w:val="004034E4"/>
    <w:rsid w:val="00406589"/>
    <w:rsid w:val="00407FE9"/>
    <w:rsid w:val="00414269"/>
    <w:rsid w:val="004154A7"/>
    <w:rsid w:val="00415ED2"/>
    <w:rsid w:val="00415FF6"/>
    <w:rsid w:val="0042132B"/>
    <w:rsid w:val="00423F02"/>
    <w:rsid w:val="004250C9"/>
    <w:rsid w:val="004250F5"/>
    <w:rsid w:val="004264F4"/>
    <w:rsid w:val="004271FD"/>
    <w:rsid w:val="00433182"/>
    <w:rsid w:val="004408CA"/>
    <w:rsid w:val="004419B7"/>
    <w:rsid w:val="004437BD"/>
    <w:rsid w:val="00444012"/>
    <w:rsid w:val="004514B9"/>
    <w:rsid w:val="00455F58"/>
    <w:rsid w:val="0046094A"/>
    <w:rsid w:val="0046149D"/>
    <w:rsid w:val="004652BC"/>
    <w:rsid w:val="00470BEF"/>
    <w:rsid w:val="00472452"/>
    <w:rsid w:val="004726BC"/>
    <w:rsid w:val="004731FA"/>
    <w:rsid w:val="00480D43"/>
    <w:rsid w:val="00491332"/>
    <w:rsid w:val="00495B70"/>
    <w:rsid w:val="004A3A4A"/>
    <w:rsid w:val="004A6BE4"/>
    <w:rsid w:val="004A7582"/>
    <w:rsid w:val="004B04D7"/>
    <w:rsid w:val="004B48D2"/>
    <w:rsid w:val="004B7EC9"/>
    <w:rsid w:val="004C124F"/>
    <w:rsid w:val="004D1A85"/>
    <w:rsid w:val="004D5D09"/>
    <w:rsid w:val="004E0DF6"/>
    <w:rsid w:val="004E75D6"/>
    <w:rsid w:val="004F4B73"/>
    <w:rsid w:val="00501C86"/>
    <w:rsid w:val="005046D7"/>
    <w:rsid w:val="00510796"/>
    <w:rsid w:val="00510AC0"/>
    <w:rsid w:val="00511193"/>
    <w:rsid w:val="00511A1F"/>
    <w:rsid w:val="00511F0D"/>
    <w:rsid w:val="00514590"/>
    <w:rsid w:val="005153D5"/>
    <w:rsid w:val="00515F50"/>
    <w:rsid w:val="0052018D"/>
    <w:rsid w:val="0052094F"/>
    <w:rsid w:val="00522164"/>
    <w:rsid w:val="00522774"/>
    <w:rsid w:val="005239D5"/>
    <w:rsid w:val="00526D9B"/>
    <w:rsid w:val="0052758B"/>
    <w:rsid w:val="00532C65"/>
    <w:rsid w:val="005409CE"/>
    <w:rsid w:val="00546111"/>
    <w:rsid w:val="00546EC0"/>
    <w:rsid w:val="005533CB"/>
    <w:rsid w:val="00554287"/>
    <w:rsid w:val="005574CA"/>
    <w:rsid w:val="00561DB1"/>
    <w:rsid w:val="00566548"/>
    <w:rsid w:val="00572E32"/>
    <w:rsid w:val="00577E30"/>
    <w:rsid w:val="00581563"/>
    <w:rsid w:val="00586048"/>
    <w:rsid w:val="00586CC4"/>
    <w:rsid w:val="0059141D"/>
    <w:rsid w:val="00596934"/>
    <w:rsid w:val="005A0C9F"/>
    <w:rsid w:val="005A1399"/>
    <w:rsid w:val="005A17DB"/>
    <w:rsid w:val="005A3800"/>
    <w:rsid w:val="005A4C69"/>
    <w:rsid w:val="005B5ADE"/>
    <w:rsid w:val="005C057F"/>
    <w:rsid w:val="005C6A9B"/>
    <w:rsid w:val="005D2C17"/>
    <w:rsid w:val="005F32EF"/>
    <w:rsid w:val="005F3B14"/>
    <w:rsid w:val="005F3DF0"/>
    <w:rsid w:val="00600759"/>
    <w:rsid w:val="00607982"/>
    <w:rsid w:val="00607B60"/>
    <w:rsid w:val="0061741A"/>
    <w:rsid w:val="00620D8B"/>
    <w:rsid w:val="0062216C"/>
    <w:rsid w:val="0062285F"/>
    <w:rsid w:val="00625A87"/>
    <w:rsid w:val="00630428"/>
    <w:rsid w:val="006318C1"/>
    <w:rsid w:val="00635547"/>
    <w:rsid w:val="00636F3D"/>
    <w:rsid w:val="00643ED2"/>
    <w:rsid w:val="0064456A"/>
    <w:rsid w:val="00644A91"/>
    <w:rsid w:val="00651BA9"/>
    <w:rsid w:val="006547D6"/>
    <w:rsid w:val="00655975"/>
    <w:rsid w:val="00655A5D"/>
    <w:rsid w:val="00660288"/>
    <w:rsid w:val="006623D3"/>
    <w:rsid w:val="0066354E"/>
    <w:rsid w:val="00667888"/>
    <w:rsid w:val="006740CD"/>
    <w:rsid w:val="006742A3"/>
    <w:rsid w:val="00676777"/>
    <w:rsid w:val="00677318"/>
    <w:rsid w:val="00686971"/>
    <w:rsid w:val="0069036E"/>
    <w:rsid w:val="006921A1"/>
    <w:rsid w:val="00695A1D"/>
    <w:rsid w:val="006A01E4"/>
    <w:rsid w:val="006A0A57"/>
    <w:rsid w:val="006A11B9"/>
    <w:rsid w:val="006A2091"/>
    <w:rsid w:val="006A4267"/>
    <w:rsid w:val="006A476D"/>
    <w:rsid w:val="006A52E1"/>
    <w:rsid w:val="006A56B6"/>
    <w:rsid w:val="006B05C2"/>
    <w:rsid w:val="006B1E48"/>
    <w:rsid w:val="006B4960"/>
    <w:rsid w:val="006B556D"/>
    <w:rsid w:val="006B6931"/>
    <w:rsid w:val="006C3980"/>
    <w:rsid w:val="006C4ED7"/>
    <w:rsid w:val="006C7C98"/>
    <w:rsid w:val="006D1C13"/>
    <w:rsid w:val="006D2875"/>
    <w:rsid w:val="006E0C9E"/>
    <w:rsid w:val="006E14B1"/>
    <w:rsid w:val="006E261E"/>
    <w:rsid w:val="006F08FB"/>
    <w:rsid w:val="006F48D2"/>
    <w:rsid w:val="007004A9"/>
    <w:rsid w:val="00700C67"/>
    <w:rsid w:val="007013C4"/>
    <w:rsid w:val="007020D7"/>
    <w:rsid w:val="007033DD"/>
    <w:rsid w:val="007121DF"/>
    <w:rsid w:val="00712AB3"/>
    <w:rsid w:val="00712B2B"/>
    <w:rsid w:val="00713A1D"/>
    <w:rsid w:val="007140A0"/>
    <w:rsid w:val="0071585C"/>
    <w:rsid w:val="00715F7F"/>
    <w:rsid w:val="00720197"/>
    <w:rsid w:val="007209BE"/>
    <w:rsid w:val="007212BD"/>
    <w:rsid w:val="00721DEF"/>
    <w:rsid w:val="007228DA"/>
    <w:rsid w:val="00722F36"/>
    <w:rsid w:val="00725524"/>
    <w:rsid w:val="00731780"/>
    <w:rsid w:val="00732044"/>
    <w:rsid w:val="00734806"/>
    <w:rsid w:val="007350F8"/>
    <w:rsid w:val="00735190"/>
    <w:rsid w:val="00740A5F"/>
    <w:rsid w:val="00741602"/>
    <w:rsid w:val="00742441"/>
    <w:rsid w:val="00744101"/>
    <w:rsid w:val="00746E2A"/>
    <w:rsid w:val="007470B6"/>
    <w:rsid w:val="0074779E"/>
    <w:rsid w:val="00747C5C"/>
    <w:rsid w:val="00747C7A"/>
    <w:rsid w:val="00751CF1"/>
    <w:rsid w:val="0075272F"/>
    <w:rsid w:val="00763ED6"/>
    <w:rsid w:val="007654E4"/>
    <w:rsid w:val="00772B5C"/>
    <w:rsid w:val="00781AE7"/>
    <w:rsid w:val="00787D12"/>
    <w:rsid w:val="00790FE3"/>
    <w:rsid w:val="00791781"/>
    <w:rsid w:val="007939D6"/>
    <w:rsid w:val="007A2286"/>
    <w:rsid w:val="007A40DF"/>
    <w:rsid w:val="007A4F53"/>
    <w:rsid w:val="007B1C41"/>
    <w:rsid w:val="007B3071"/>
    <w:rsid w:val="007B5E6E"/>
    <w:rsid w:val="007B730A"/>
    <w:rsid w:val="007C5B0A"/>
    <w:rsid w:val="007C6D64"/>
    <w:rsid w:val="007C6F75"/>
    <w:rsid w:val="007D5BCA"/>
    <w:rsid w:val="007F0881"/>
    <w:rsid w:val="007F46EA"/>
    <w:rsid w:val="007F4EED"/>
    <w:rsid w:val="007F57AB"/>
    <w:rsid w:val="007F6C30"/>
    <w:rsid w:val="007F7E42"/>
    <w:rsid w:val="008101CD"/>
    <w:rsid w:val="00811B57"/>
    <w:rsid w:val="00814C8E"/>
    <w:rsid w:val="00817667"/>
    <w:rsid w:val="00821952"/>
    <w:rsid w:val="008322CC"/>
    <w:rsid w:val="00832D45"/>
    <w:rsid w:val="00834630"/>
    <w:rsid w:val="00837B58"/>
    <w:rsid w:val="008411BD"/>
    <w:rsid w:val="0084173B"/>
    <w:rsid w:val="00841F31"/>
    <w:rsid w:val="0084372D"/>
    <w:rsid w:val="0084541F"/>
    <w:rsid w:val="00847440"/>
    <w:rsid w:val="0084771D"/>
    <w:rsid w:val="0085252B"/>
    <w:rsid w:val="008539FC"/>
    <w:rsid w:val="00854BFC"/>
    <w:rsid w:val="00855A9C"/>
    <w:rsid w:val="0085698D"/>
    <w:rsid w:val="008613ED"/>
    <w:rsid w:val="008638C7"/>
    <w:rsid w:val="00864392"/>
    <w:rsid w:val="00870727"/>
    <w:rsid w:val="00876899"/>
    <w:rsid w:val="008778B1"/>
    <w:rsid w:val="008829F6"/>
    <w:rsid w:val="008936EB"/>
    <w:rsid w:val="0089483A"/>
    <w:rsid w:val="0089621F"/>
    <w:rsid w:val="00896D78"/>
    <w:rsid w:val="008A041C"/>
    <w:rsid w:val="008A36EF"/>
    <w:rsid w:val="008B2D0F"/>
    <w:rsid w:val="008B3DF8"/>
    <w:rsid w:val="008B6D4D"/>
    <w:rsid w:val="008B78EC"/>
    <w:rsid w:val="008C164C"/>
    <w:rsid w:val="008C31B4"/>
    <w:rsid w:val="008C7BB2"/>
    <w:rsid w:val="008D1284"/>
    <w:rsid w:val="008D41E0"/>
    <w:rsid w:val="008E09BA"/>
    <w:rsid w:val="008E1B92"/>
    <w:rsid w:val="008E3E31"/>
    <w:rsid w:val="008E6D4B"/>
    <w:rsid w:val="008F0F12"/>
    <w:rsid w:val="008F688B"/>
    <w:rsid w:val="008F68A7"/>
    <w:rsid w:val="008F798D"/>
    <w:rsid w:val="0090057F"/>
    <w:rsid w:val="00900F75"/>
    <w:rsid w:val="009030A1"/>
    <w:rsid w:val="00904854"/>
    <w:rsid w:val="0090538D"/>
    <w:rsid w:val="00905557"/>
    <w:rsid w:val="00911079"/>
    <w:rsid w:val="00911102"/>
    <w:rsid w:val="00911529"/>
    <w:rsid w:val="0091166B"/>
    <w:rsid w:val="009138CC"/>
    <w:rsid w:val="00914D0E"/>
    <w:rsid w:val="009237E4"/>
    <w:rsid w:val="00924BFA"/>
    <w:rsid w:val="00936CED"/>
    <w:rsid w:val="00941009"/>
    <w:rsid w:val="009427E7"/>
    <w:rsid w:val="00944612"/>
    <w:rsid w:val="00950991"/>
    <w:rsid w:val="009525FF"/>
    <w:rsid w:val="009528D1"/>
    <w:rsid w:val="0096185E"/>
    <w:rsid w:val="00964C33"/>
    <w:rsid w:val="00967648"/>
    <w:rsid w:val="00982DD8"/>
    <w:rsid w:val="0098539A"/>
    <w:rsid w:val="00986E13"/>
    <w:rsid w:val="00991E83"/>
    <w:rsid w:val="009931F9"/>
    <w:rsid w:val="0099619C"/>
    <w:rsid w:val="009A2CD6"/>
    <w:rsid w:val="009B4C8E"/>
    <w:rsid w:val="009B59FB"/>
    <w:rsid w:val="009B5BF4"/>
    <w:rsid w:val="009C0A3A"/>
    <w:rsid w:val="009C4659"/>
    <w:rsid w:val="009C55C7"/>
    <w:rsid w:val="009C6AF6"/>
    <w:rsid w:val="009D2233"/>
    <w:rsid w:val="009D3E42"/>
    <w:rsid w:val="009D4E9B"/>
    <w:rsid w:val="009E3857"/>
    <w:rsid w:val="009E439C"/>
    <w:rsid w:val="009E6583"/>
    <w:rsid w:val="00A0002F"/>
    <w:rsid w:val="00A00730"/>
    <w:rsid w:val="00A008CD"/>
    <w:rsid w:val="00A01EEB"/>
    <w:rsid w:val="00A06282"/>
    <w:rsid w:val="00A121AB"/>
    <w:rsid w:val="00A146CF"/>
    <w:rsid w:val="00A14D0F"/>
    <w:rsid w:val="00A14E83"/>
    <w:rsid w:val="00A17875"/>
    <w:rsid w:val="00A209A0"/>
    <w:rsid w:val="00A222FB"/>
    <w:rsid w:val="00A277B4"/>
    <w:rsid w:val="00A301B9"/>
    <w:rsid w:val="00A30857"/>
    <w:rsid w:val="00A3430F"/>
    <w:rsid w:val="00A36539"/>
    <w:rsid w:val="00A3681B"/>
    <w:rsid w:val="00A378A4"/>
    <w:rsid w:val="00A43E36"/>
    <w:rsid w:val="00A45BD5"/>
    <w:rsid w:val="00A45D54"/>
    <w:rsid w:val="00A4699D"/>
    <w:rsid w:val="00A47686"/>
    <w:rsid w:val="00A54D47"/>
    <w:rsid w:val="00A6035A"/>
    <w:rsid w:val="00A6181C"/>
    <w:rsid w:val="00A66926"/>
    <w:rsid w:val="00A723B1"/>
    <w:rsid w:val="00A72B9D"/>
    <w:rsid w:val="00A776BC"/>
    <w:rsid w:val="00A8440B"/>
    <w:rsid w:val="00A87732"/>
    <w:rsid w:val="00A90126"/>
    <w:rsid w:val="00A96F72"/>
    <w:rsid w:val="00A97A0F"/>
    <w:rsid w:val="00AA0105"/>
    <w:rsid w:val="00AA010C"/>
    <w:rsid w:val="00AA31E8"/>
    <w:rsid w:val="00AA6392"/>
    <w:rsid w:val="00AA6E37"/>
    <w:rsid w:val="00AB0B15"/>
    <w:rsid w:val="00AB3D7C"/>
    <w:rsid w:val="00AC127D"/>
    <w:rsid w:val="00AD2699"/>
    <w:rsid w:val="00AD5DB6"/>
    <w:rsid w:val="00AD7F1B"/>
    <w:rsid w:val="00AE1CC8"/>
    <w:rsid w:val="00AE2EA1"/>
    <w:rsid w:val="00AE7418"/>
    <w:rsid w:val="00AF2431"/>
    <w:rsid w:val="00AF4708"/>
    <w:rsid w:val="00B0380B"/>
    <w:rsid w:val="00B03C85"/>
    <w:rsid w:val="00B06055"/>
    <w:rsid w:val="00B10746"/>
    <w:rsid w:val="00B15A70"/>
    <w:rsid w:val="00B1788A"/>
    <w:rsid w:val="00B21BA4"/>
    <w:rsid w:val="00B2509C"/>
    <w:rsid w:val="00B41FB0"/>
    <w:rsid w:val="00B4322F"/>
    <w:rsid w:val="00B43F55"/>
    <w:rsid w:val="00B44F6B"/>
    <w:rsid w:val="00B56D9C"/>
    <w:rsid w:val="00B60AA9"/>
    <w:rsid w:val="00B620C1"/>
    <w:rsid w:val="00B63943"/>
    <w:rsid w:val="00B6408E"/>
    <w:rsid w:val="00B659BF"/>
    <w:rsid w:val="00B7475C"/>
    <w:rsid w:val="00B826B3"/>
    <w:rsid w:val="00B84801"/>
    <w:rsid w:val="00B9112C"/>
    <w:rsid w:val="00B92C79"/>
    <w:rsid w:val="00B944B8"/>
    <w:rsid w:val="00B95A18"/>
    <w:rsid w:val="00B976E4"/>
    <w:rsid w:val="00B978F6"/>
    <w:rsid w:val="00BA0133"/>
    <w:rsid w:val="00BA1E87"/>
    <w:rsid w:val="00BA4207"/>
    <w:rsid w:val="00BA5B09"/>
    <w:rsid w:val="00BA5B5F"/>
    <w:rsid w:val="00BA648B"/>
    <w:rsid w:val="00BA6CF7"/>
    <w:rsid w:val="00BB5311"/>
    <w:rsid w:val="00BB7F1F"/>
    <w:rsid w:val="00BC7497"/>
    <w:rsid w:val="00BD16A5"/>
    <w:rsid w:val="00BD238C"/>
    <w:rsid w:val="00BD2FBE"/>
    <w:rsid w:val="00BD3B52"/>
    <w:rsid w:val="00BE2825"/>
    <w:rsid w:val="00BE6F90"/>
    <w:rsid w:val="00BF24FB"/>
    <w:rsid w:val="00BF36EC"/>
    <w:rsid w:val="00BF5AFD"/>
    <w:rsid w:val="00BF6ADC"/>
    <w:rsid w:val="00C008D5"/>
    <w:rsid w:val="00C00BBE"/>
    <w:rsid w:val="00C035A5"/>
    <w:rsid w:val="00C03F05"/>
    <w:rsid w:val="00C052E8"/>
    <w:rsid w:val="00C058F8"/>
    <w:rsid w:val="00C101D2"/>
    <w:rsid w:val="00C11B5D"/>
    <w:rsid w:val="00C11C1A"/>
    <w:rsid w:val="00C14B79"/>
    <w:rsid w:val="00C14FD0"/>
    <w:rsid w:val="00C15075"/>
    <w:rsid w:val="00C15A55"/>
    <w:rsid w:val="00C15F5A"/>
    <w:rsid w:val="00C21FDF"/>
    <w:rsid w:val="00C22FEE"/>
    <w:rsid w:val="00C2550C"/>
    <w:rsid w:val="00C25E2C"/>
    <w:rsid w:val="00C26A75"/>
    <w:rsid w:val="00C3090A"/>
    <w:rsid w:val="00C318E3"/>
    <w:rsid w:val="00C37AA3"/>
    <w:rsid w:val="00C431B3"/>
    <w:rsid w:val="00C5197A"/>
    <w:rsid w:val="00C519D3"/>
    <w:rsid w:val="00C52250"/>
    <w:rsid w:val="00C54730"/>
    <w:rsid w:val="00C54F35"/>
    <w:rsid w:val="00C56274"/>
    <w:rsid w:val="00C60A6B"/>
    <w:rsid w:val="00C60B21"/>
    <w:rsid w:val="00C62E9A"/>
    <w:rsid w:val="00C665AD"/>
    <w:rsid w:val="00C67A58"/>
    <w:rsid w:val="00C7131B"/>
    <w:rsid w:val="00C737DD"/>
    <w:rsid w:val="00C828F6"/>
    <w:rsid w:val="00C83671"/>
    <w:rsid w:val="00C83F5E"/>
    <w:rsid w:val="00C8444A"/>
    <w:rsid w:val="00C87443"/>
    <w:rsid w:val="00CA14A8"/>
    <w:rsid w:val="00CA1B68"/>
    <w:rsid w:val="00CA1CF4"/>
    <w:rsid w:val="00CA5998"/>
    <w:rsid w:val="00CB6746"/>
    <w:rsid w:val="00CB6AFC"/>
    <w:rsid w:val="00CB6EF4"/>
    <w:rsid w:val="00CC09F0"/>
    <w:rsid w:val="00CC2011"/>
    <w:rsid w:val="00CC4B56"/>
    <w:rsid w:val="00CE4A0A"/>
    <w:rsid w:val="00CF0FBD"/>
    <w:rsid w:val="00CF4F4D"/>
    <w:rsid w:val="00CF65E6"/>
    <w:rsid w:val="00D01ED2"/>
    <w:rsid w:val="00D0208E"/>
    <w:rsid w:val="00D0498E"/>
    <w:rsid w:val="00D05C74"/>
    <w:rsid w:val="00D13841"/>
    <w:rsid w:val="00D14021"/>
    <w:rsid w:val="00D1440D"/>
    <w:rsid w:val="00D162FA"/>
    <w:rsid w:val="00D16597"/>
    <w:rsid w:val="00D233D9"/>
    <w:rsid w:val="00D23DE9"/>
    <w:rsid w:val="00D2442B"/>
    <w:rsid w:val="00D2485B"/>
    <w:rsid w:val="00D27454"/>
    <w:rsid w:val="00D27E63"/>
    <w:rsid w:val="00D342A2"/>
    <w:rsid w:val="00D35251"/>
    <w:rsid w:val="00D355A7"/>
    <w:rsid w:val="00D5413E"/>
    <w:rsid w:val="00D56773"/>
    <w:rsid w:val="00D6597D"/>
    <w:rsid w:val="00D66BB9"/>
    <w:rsid w:val="00D7395A"/>
    <w:rsid w:val="00D75A63"/>
    <w:rsid w:val="00D77281"/>
    <w:rsid w:val="00D85C92"/>
    <w:rsid w:val="00D90B1E"/>
    <w:rsid w:val="00D971CB"/>
    <w:rsid w:val="00DB1B0D"/>
    <w:rsid w:val="00DB3796"/>
    <w:rsid w:val="00DB494B"/>
    <w:rsid w:val="00DB6474"/>
    <w:rsid w:val="00DC2423"/>
    <w:rsid w:val="00DC64E3"/>
    <w:rsid w:val="00DD1E25"/>
    <w:rsid w:val="00DD6AFD"/>
    <w:rsid w:val="00DE0148"/>
    <w:rsid w:val="00DE23E1"/>
    <w:rsid w:val="00DE342A"/>
    <w:rsid w:val="00DE51BA"/>
    <w:rsid w:val="00DF01E9"/>
    <w:rsid w:val="00E0029A"/>
    <w:rsid w:val="00E0036F"/>
    <w:rsid w:val="00E0168E"/>
    <w:rsid w:val="00E01AEE"/>
    <w:rsid w:val="00E02D9A"/>
    <w:rsid w:val="00E1017E"/>
    <w:rsid w:val="00E102CB"/>
    <w:rsid w:val="00E10EA8"/>
    <w:rsid w:val="00E17CB8"/>
    <w:rsid w:val="00E207C0"/>
    <w:rsid w:val="00E20B45"/>
    <w:rsid w:val="00E230BF"/>
    <w:rsid w:val="00E23491"/>
    <w:rsid w:val="00E26534"/>
    <w:rsid w:val="00E279F3"/>
    <w:rsid w:val="00E344F2"/>
    <w:rsid w:val="00E37DE2"/>
    <w:rsid w:val="00E40A1F"/>
    <w:rsid w:val="00E4718F"/>
    <w:rsid w:val="00E47A55"/>
    <w:rsid w:val="00E50465"/>
    <w:rsid w:val="00E5067D"/>
    <w:rsid w:val="00E5186B"/>
    <w:rsid w:val="00E53B7F"/>
    <w:rsid w:val="00E54DD5"/>
    <w:rsid w:val="00E55778"/>
    <w:rsid w:val="00E57B90"/>
    <w:rsid w:val="00E603F2"/>
    <w:rsid w:val="00E60748"/>
    <w:rsid w:val="00E627C9"/>
    <w:rsid w:val="00E66ADC"/>
    <w:rsid w:val="00E71D25"/>
    <w:rsid w:val="00E80D36"/>
    <w:rsid w:val="00E80E2F"/>
    <w:rsid w:val="00E823AC"/>
    <w:rsid w:val="00E83B7D"/>
    <w:rsid w:val="00E84B7E"/>
    <w:rsid w:val="00E84D5A"/>
    <w:rsid w:val="00E8726C"/>
    <w:rsid w:val="00E91ED1"/>
    <w:rsid w:val="00E92B68"/>
    <w:rsid w:val="00E93E43"/>
    <w:rsid w:val="00E95306"/>
    <w:rsid w:val="00E95561"/>
    <w:rsid w:val="00E96FEA"/>
    <w:rsid w:val="00EA2655"/>
    <w:rsid w:val="00EA5F7D"/>
    <w:rsid w:val="00EA7478"/>
    <w:rsid w:val="00EB4680"/>
    <w:rsid w:val="00EC37A5"/>
    <w:rsid w:val="00EC448B"/>
    <w:rsid w:val="00EC5EDC"/>
    <w:rsid w:val="00ED13A3"/>
    <w:rsid w:val="00EE38BC"/>
    <w:rsid w:val="00EF147D"/>
    <w:rsid w:val="00EF1DFD"/>
    <w:rsid w:val="00EF3C8D"/>
    <w:rsid w:val="00EF4712"/>
    <w:rsid w:val="00F063CE"/>
    <w:rsid w:val="00F12901"/>
    <w:rsid w:val="00F179B9"/>
    <w:rsid w:val="00F17C4A"/>
    <w:rsid w:val="00F35A6D"/>
    <w:rsid w:val="00F3645F"/>
    <w:rsid w:val="00F37B24"/>
    <w:rsid w:val="00F401A3"/>
    <w:rsid w:val="00F40872"/>
    <w:rsid w:val="00F4118C"/>
    <w:rsid w:val="00F42895"/>
    <w:rsid w:val="00F44EB2"/>
    <w:rsid w:val="00F456D6"/>
    <w:rsid w:val="00F4713D"/>
    <w:rsid w:val="00F512DF"/>
    <w:rsid w:val="00F52F68"/>
    <w:rsid w:val="00F53403"/>
    <w:rsid w:val="00F60271"/>
    <w:rsid w:val="00F604F2"/>
    <w:rsid w:val="00F66328"/>
    <w:rsid w:val="00F67DC7"/>
    <w:rsid w:val="00F71175"/>
    <w:rsid w:val="00F7400A"/>
    <w:rsid w:val="00F7485D"/>
    <w:rsid w:val="00F80EC9"/>
    <w:rsid w:val="00F84E68"/>
    <w:rsid w:val="00F90594"/>
    <w:rsid w:val="00F95235"/>
    <w:rsid w:val="00FA0170"/>
    <w:rsid w:val="00FA128D"/>
    <w:rsid w:val="00FA26F8"/>
    <w:rsid w:val="00FA4B3E"/>
    <w:rsid w:val="00FA6CB8"/>
    <w:rsid w:val="00FB0726"/>
    <w:rsid w:val="00FB24FD"/>
    <w:rsid w:val="00FB4106"/>
    <w:rsid w:val="00FB514C"/>
    <w:rsid w:val="00FB5EBD"/>
    <w:rsid w:val="00FC0596"/>
    <w:rsid w:val="00FD0BEE"/>
    <w:rsid w:val="00FD6EA6"/>
    <w:rsid w:val="00FD78E3"/>
    <w:rsid w:val="00FD7B71"/>
    <w:rsid w:val="00FF5144"/>
    <w:rsid w:val="00FF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69950-9FA2-42B2-9134-033F3BAC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D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6185E"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table" w:styleId="a5">
    <w:name w:val="Table Grid"/>
    <w:basedOn w:val="a1"/>
    <w:uiPriority w:val="59"/>
    <w:rsid w:val="00961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99"/>
    <w:rsid w:val="00607982"/>
    <w:rPr>
      <w:rFonts w:ascii="Arial Unicode MS" w:eastAsia="Arial Unicode MS" w:hAnsi="Arial Unicode MS" w:cs="Arial Unicode MS"/>
      <w:color w:val="000000"/>
      <w:sz w:val="24"/>
      <w:szCs w:val="24"/>
      <w:lang w:val="ru" w:eastAsia="ru-RU" w:bidi="ar-SA"/>
    </w:rPr>
  </w:style>
  <w:style w:type="character" w:customStyle="1" w:styleId="FontStyle31">
    <w:name w:val="Font Style31"/>
    <w:uiPriority w:val="99"/>
    <w:rsid w:val="006A2091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B4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B489E"/>
    <w:rPr>
      <w:rFonts w:ascii="Tahoma" w:hAnsi="Tahoma" w:cs="Tahoma"/>
      <w:sz w:val="16"/>
      <w:szCs w:val="16"/>
      <w:lang w:eastAsia="en-US"/>
    </w:rPr>
  </w:style>
  <w:style w:type="character" w:customStyle="1" w:styleId="FontStyle14">
    <w:name w:val="Font Style14"/>
    <w:uiPriority w:val="99"/>
    <w:rsid w:val="00986E1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986E13"/>
    <w:rPr>
      <w:rFonts w:ascii="Times New Roman" w:hAnsi="Times New Roman" w:cs="Times New Roman"/>
      <w:sz w:val="26"/>
      <w:szCs w:val="26"/>
    </w:rPr>
  </w:style>
  <w:style w:type="character" w:styleId="HTML">
    <w:name w:val="HTML Variable"/>
    <w:rsid w:val="0066354E"/>
    <w:rPr>
      <w:i/>
      <w:iCs/>
    </w:rPr>
  </w:style>
  <w:style w:type="paragraph" w:customStyle="1" w:styleId="a8">
    <w:name w:val=" Знак Знак Знак"/>
    <w:basedOn w:val="a"/>
    <w:autoRedefine/>
    <w:rsid w:val="0066354E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9">
    <w:name w:val="Hyperlink"/>
    <w:uiPriority w:val="99"/>
    <w:unhideWhenUsed/>
    <w:rsid w:val="00F67DC7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F67DC7"/>
    <w:rPr>
      <w:color w:val="800080"/>
      <w:u w:val="single"/>
    </w:rPr>
  </w:style>
  <w:style w:type="character" w:styleId="ab">
    <w:name w:val="annotation reference"/>
    <w:uiPriority w:val="99"/>
    <w:semiHidden/>
    <w:unhideWhenUsed/>
    <w:rsid w:val="00FB51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B514C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FB514C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B514C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FB514C"/>
    <w:rPr>
      <w:b/>
      <w:bCs/>
      <w:lang w:eastAsia="en-US"/>
    </w:rPr>
  </w:style>
  <w:style w:type="character" w:styleId="af0">
    <w:name w:val="Strong"/>
    <w:uiPriority w:val="22"/>
    <w:qFormat/>
    <w:rsid w:val="006C7C98"/>
    <w:rPr>
      <w:b/>
      <w:bCs/>
    </w:rPr>
  </w:style>
  <w:style w:type="character" w:styleId="af1">
    <w:name w:val="Emphasis"/>
    <w:qFormat/>
    <w:rsid w:val="00AF4708"/>
    <w:rPr>
      <w:rFonts w:cs="Times New Roman"/>
      <w:i/>
      <w:iCs/>
    </w:rPr>
  </w:style>
  <w:style w:type="paragraph" w:styleId="af2">
    <w:name w:val="List Paragraph"/>
    <w:basedOn w:val="a"/>
    <w:uiPriority w:val="34"/>
    <w:qFormat/>
    <w:rsid w:val="0007146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F838D-A4B0-47C1-A6B0-D404498FC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орка</dc:creator>
  <cp:keywords/>
  <cp:lastModifiedBy>Башкараев Нурбол</cp:lastModifiedBy>
  <cp:revision>2</cp:revision>
  <cp:lastPrinted>2021-12-24T09:14:00Z</cp:lastPrinted>
  <dcterms:created xsi:type="dcterms:W3CDTF">2024-03-28T16:34:00Z</dcterms:created>
  <dcterms:modified xsi:type="dcterms:W3CDTF">2024-03-28T16:34:00Z</dcterms:modified>
</cp:coreProperties>
</file>