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2023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200">
        <w:rPr>
          <w:rStyle w:val="ezkurwreuab5ozgtqnkl"/>
          <w:rFonts w:ascii="Times New Roman" w:hAnsi="Times New Roman" w:cs="Times New Roman"/>
          <w:b/>
          <w:sz w:val="24"/>
          <w:szCs w:val="24"/>
        </w:rPr>
        <w:t>19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20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қазандағы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</w:t>
      </w:r>
      <w:r w:rsidR="0045320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2023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3200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19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07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қазанда</w:t>
      </w:r>
      <w:bookmarkStart w:id="0" w:name="_GoBack"/>
      <w:bookmarkEnd w:id="0"/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F345F" w:rsidRDefault="00453200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3200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53200">
        <w:rPr>
          <w:rFonts w:ascii="Times New Roman" w:hAnsi="Times New Roman" w:cs="Times New Roman"/>
          <w:sz w:val="24"/>
          <w:szCs w:val="24"/>
          <w:lang w:val="kk-KZ"/>
        </w:rPr>
        <w:t xml:space="preserve">ЭС" АҚ-ның 2024-2028 жылдарға арналған даму жоспарымен жоспарланатын бірінші күнтізбелік жылға (2024 жылға) арналған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53200">
        <w:rPr>
          <w:rFonts w:ascii="Times New Roman" w:hAnsi="Times New Roman" w:cs="Times New Roman"/>
          <w:sz w:val="24"/>
          <w:szCs w:val="24"/>
          <w:lang w:val="kk-KZ"/>
        </w:rPr>
        <w:t>ЭС" АҚ-ның бюджетін бекіту туралы.</w:t>
      </w:r>
    </w:p>
    <w:p w:rsidR="00453200" w:rsidRDefault="00453200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453200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453200">
        <w:rPr>
          <w:rFonts w:ascii="Times New Roman" w:hAnsi="Times New Roman" w:cs="Times New Roman"/>
          <w:sz w:val="24"/>
          <w:szCs w:val="24"/>
          <w:lang w:val="kk-KZ"/>
        </w:rPr>
        <w:t xml:space="preserve"> Басқарма Төрағасының,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53200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65B26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765B2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53200">
        <w:rPr>
          <w:rFonts w:ascii="Times New Roman" w:hAnsi="Times New Roman" w:cs="Times New Roman"/>
          <w:sz w:val="24"/>
          <w:szCs w:val="24"/>
          <w:lang w:val="kk-KZ"/>
        </w:rPr>
        <w:t xml:space="preserve"> Басқарма төрағасының орынбасары-бас инженері және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53200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65B26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765B2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53200">
        <w:rPr>
          <w:rFonts w:ascii="Times New Roman" w:hAnsi="Times New Roman" w:cs="Times New Roman"/>
          <w:sz w:val="24"/>
          <w:szCs w:val="24"/>
          <w:lang w:val="kk-KZ"/>
        </w:rPr>
        <w:t xml:space="preserve"> Басқарма Төрағасының қаржы-экономикалық мәселелер жөніндегі орынбасарының лауазымдық нұсқаулықтарын бекіту туралы.</w:t>
      </w:r>
    </w:p>
    <w:p w:rsidR="00453200" w:rsidRPr="00E95D74" w:rsidRDefault="00453200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453200" w:rsidP="00453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Директорлар кеңесінің келесі мүшелері қатысты:</w:t>
      </w:r>
    </w:p>
    <w:p w:rsidR="006F345F" w:rsidRPr="00E95D74" w:rsidRDefault="00453200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658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Айсариева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М.Б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Pr="00C658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Кияков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М.К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Pr="00C658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Курбаналиева Р.Н.</w:t>
      </w:r>
    </w:p>
    <w:p w:rsidR="006F345F" w:rsidRPr="00E95D74" w:rsidRDefault="006F345F" w:rsidP="006F3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765B26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765B26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765B26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Default="00FE6D5C"/>
    <w:sectPr w:rsidR="00FE6D5C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3227F9"/>
    <w:rsid w:val="00433ACE"/>
    <w:rsid w:val="00444525"/>
    <w:rsid w:val="00453200"/>
    <w:rsid w:val="0053675F"/>
    <w:rsid w:val="006F345F"/>
    <w:rsid w:val="00752F74"/>
    <w:rsid w:val="00765B26"/>
    <w:rsid w:val="007A6290"/>
    <w:rsid w:val="00860C1B"/>
    <w:rsid w:val="008B1F0D"/>
    <w:rsid w:val="00942704"/>
    <w:rsid w:val="00952326"/>
    <w:rsid w:val="009C52DC"/>
    <w:rsid w:val="00A807FD"/>
    <w:rsid w:val="00BB1055"/>
    <w:rsid w:val="00D369F4"/>
    <w:rsid w:val="00EB30D5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B571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11</cp:revision>
  <cp:lastPrinted>2024-07-12T10:41:00Z</cp:lastPrinted>
  <dcterms:created xsi:type="dcterms:W3CDTF">2024-07-12T11:59:00Z</dcterms:created>
  <dcterms:modified xsi:type="dcterms:W3CDTF">2024-07-16T05:00:00Z</dcterms:modified>
</cp:coreProperties>
</file>