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3D" w:rsidRDefault="00AA6157" w:rsidP="0060333D">
      <w:pPr>
        <w:pStyle w:val="a3"/>
        <w:jc w:val="left"/>
      </w:pPr>
      <w:r>
        <w:t>Проект</w:t>
      </w:r>
    </w:p>
    <w:p w:rsidR="0060333D" w:rsidRDefault="0060333D" w:rsidP="0060333D">
      <w:pPr>
        <w:spacing w:line="276" w:lineRule="auto"/>
        <w:jc w:val="center"/>
      </w:pPr>
      <w:r>
        <w:rPr>
          <w:b/>
          <w:caps/>
        </w:rPr>
        <w:t>договор о закупках услуг</w:t>
      </w:r>
    </w:p>
    <w:p w:rsidR="0060333D" w:rsidRDefault="0060333D" w:rsidP="0060333D">
      <w:pPr>
        <w:spacing w:line="276" w:lineRule="auto"/>
        <w:jc w:val="both"/>
      </w:pP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>г. Шардара</w:t>
      </w:r>
      <w:r>
        <w:rPr>
          <w:b/>
        </w:rPr>
        <w:tab/>
        <w:t xml:space="preserve">                                                  </w:t>
      </w:r>
      <w:r w:rsidR="00AA6157">
        <w:rPr>
          <w:b/>
        </w:rPr>
        <w:t>№</w:t>
      </w:r>
      <w:r>
        <w:rPr>
          <w:b/>
        </w:rPr>
        <w:t xml:space="preserve">                                            ___ ____________ 2018 года</w:t>
      </w:r>
    </w:p>
    <w:p w:rsidR="0060333D" w:rsidRDefault="0060333D" w:rsidP="0060333D">
      <w:pPr>
        <w:spacing w:line="276" w:lineRule="auto"/>
        <w:ind w:firstLine="284"/>
        <w:jc w:val="both"/>
      </w:pPr>
    </w:p>
    <w:p w:rsidR="005B0A4E" w:rsidRDefault="0060333D" w:rsidP="005B0A4E">
      <w:pPr>
        <w:autoSpaceDE w:val="0"/>
        <w:autoSpaceDN w:val="0"/>
        <w:contextualSpacing/>
        <w:jc w:val="right"/>
        <w:rPr>
          <w:b/>
        </w:rPr>
      </w:pPr>
      <w:r>
        <w:rPr>
          <w:b/>
        </w:rPr>
        <w:t>АО «Шардаринская ГЭС»</w:t>
      </w:r>
      <w:r>
        <w:t xml:space="preserve">, именуемое в дальнейшем «Заказчик», в лице Председателя Правления </w:t>
      </w:r>
      <w:r>
        <w:rPr>
          <w:b/>
        </w:rPr>
        <w:t xml:space="preserve">Жанабаева Б. К., </w:t>
      </w:r>
      <w:r>
        <w:t>действующего на основании  Устава, с одной стороны, и _________________________</w:t>
      </w:r>
      <w:r w:rsidR="005B0A4E">
        <w:rPr>
          <w:b/>
        </w:rPr>
        <w:t>,</w:t>
      </w:r>
    </w:p>
    <w:p w:rsidR="00F93576" w:rsidRPr="0028789B" w:rsidRDefault="0060333D" w:rsidP="005B0A4E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>именуемое в дальнейшем «Исполнитель», в лице _____________________________, действующе</w:t>
      </w:r>
      <w:r>
        <w:rPr>
          <w:lang w:val="kk-KZ"/>
        </w:rPr>
        <w:t>го</w:t>
      </w:r>
      <w:r>
        <w:t xml:space="preserve"> на основании Устава, с другой стороны, совместно именуемые «Стороны», в соответствии </w:t>
      </w:r>
      <w:r w:rsidR="00F93576">
        <w:t xml:space="preserve">с </w:t>
      </w:r>
      <w:r w:rsidR="00F93576" w:rsidRPr="00F93576">
        <w:t>Приложением № 3</w:t>
      </w:r>
      <w:r w:rsidR="00F93576" w:rsidRPr="0028789B">
        <w:rPr>
          <w:rFonts w:ascii="Arial" w:hAnsi="Arial" w:cs="Arial"/>
          <w:sz w:val="24"/>
          <w:szCs w:val="24"/>
        </w:rPr>
        <w:t xml:space="preserve"> </w:t>
      </w:r>
    </w:p>
    <w:p w:rsidR="0060333D" w:rsidRDefault="00F93576" w:rsidP="00F93576">
      <w:pPr>
        <w:spacing w:line="276" w:lineRule="auto"/>
        <w:jc w:val="both"/>
      </w:pPr>
      <w:proofErr w:type="gramStart"/>
      <w:r>
        <w:t>к</w:t>
      </w:r>
      <w:r w:rsidR="0060333D">
        <w:t xml:space="preserve"> Правил закупок товаров, работ и услуг АО «ФНБ «Самрук - Казына» и организациями, пятьдесят и более процентов акций (долей участия) которых прямо или косвенно принадлежат АО «Самрук - Казына» на праве собственности или доверительного управления, утвержденных решением Совета директоров АО «Самрук - Казына»        от </w:t>
      </w:r>
      <w:r w:rsidR="0060333D">
        <w:rPr>
          <w:lang w:val="kk-KZ"/>
        </w:rPr>
        <w:t xml:space="preserve">28 </w:t>
      </w:r>
      <w:r w:rsidR="0060333D">
        <w:t>я</w:t>
      </w:r>
      <w:r w:rsidR="0060333D">
        <w:rPr>
          <w:lang w:val="kk-KZ"/>
        </w:rPr>
        <w:t>нваря</w:t>
      </w:r>
      <w:r w:rsidR="0060333D">
        <w:t xml:space="preserve">  201</w:t>
      </w:r>
      <w:r w:rsidR="0060333D">
        <w:rPr>
          <w:lang w:val="kk-KZ"/>
        </w:rPr>
        <w:t>6</w:t>
      </w:r>
      <w:r w:rsidR="0060333D">
        <w:t xml:space="preserve"> года, протокол №</w:t>
      </w:r>
      <w:r w:rsidR="0060333D">
        <w:rPr>
          <w:lang w:val="kk-KZ"/>
        </w:rPr>
        <w:t xml:space="preserve"> 126</w:t>
      </w:r>
      <w:r w:rsidR="0060333D">
        <w:t>, заключили настоящий Договор (далее - Договор) о нижеследующем:</w:t>
      </w:r>
      <w:proofErr w:type="gramEnd"/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rPr>
          <w:b/>
          <w:caps/>
        </w:rPr>
        <w:t>1. Предмет Договора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1.1. Исполнитель обязуется оказать услуги согласно </w:t>
      </w:r>
      <w:r>
        <w:rPr>
          <w:lang w:val="kk-KZ"/>
        </w:rPr>
        <w:t xml:space="preserve">Технической спецификации </w:t>
      </w:r>
      <w:r>
        <w:t>(</w:t>
      </w:r>
      <w:r w:rsidR="00AA6157">
        <w:t>П</w:t>
      </w:r>
      <w:r>
        <w:t>риложение к Договору) (далее по тексту - «Услуги»).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1.2.  Срок оказания Услуг: с </w:t>
      </w:r>
      <w:r>
        <w:rPr>
          <w:lang w:val="kk-KZ"/>
        </w:rPr>
        <w:t xml:space="preserve"> </w:t>
      </w:r>
      <w:r>
        <w:t>января по декабрь 2018</w:t>
      </w:r>
      <w:r>
        <w:rPr>
          <w:lang w:val="kk-KZ"/>
        </w:rPr>
        <w:t xml:space="preserve"> года</w:t>
      </w:r>
      <w:r>
        <w:t>.</w:t>
      </w: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>2. СОСТАВЛЯЮЩИЕ ДОГОВОРА</w:t>
      </w:r>
    </w:p>
    <w:p w:rsidR="0060333D" w:rsidRDefault="0060333D" w:rsidP="0060333D">
      <w:pPr>
        <w:spacing w:line="276" w:lineRule="auto"/>
        <w:ind w:firstLine="567"/>
        <w:jc w:val="both"/>
      </w:pPr>
      <w:r>
        <w:t>Перечисленные ниже документы считаются неотъемлемой частью Договора.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Договор;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Техническая спецификация (Приложение к Договору);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Отчетность по доле местного содержания;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Акт приема-передачи</w:t>
      </w:r>
      <w:r>
        <w:rPr>
          <w:lang w:val="kk-KZ"/>
        </w:rPr>
        <w:t xml:space="preserve"> оказанных услуг.</w:t>
      </w:r>
    </w:p>
    <w:p w:rsidR="0060333D" w:rsidRDefault="0060333D" w:rsidP="0060333D">
      <w:pPr>
        <w:spacing w:line="276" w:lineRule="auto"/>
        <w:ind w:firstLine="284"/>
        <w:jc w:val="both"/>
        <w:rPr>
          <w:caps/>
        </w:rPr>
      </w:pPr>
      <w:r>
        <w:rPr>
          <w:b/>
          <w:caps/>
        </w:rPr>
        <w:t xml:space="preserve"> 3. ЦЕНА ДОГОВОРА, порядок расчетов</w:t>
      </w:r>
    </w:p>
    <w:p w:rsidR="0060333D" w:rsidRPr="0060333D" w:rsidRDefault="0060333D" w:rsidP="0060333D">
      <w:pPr>
        <w:spacing w:line="276" w:lineRule="auto"/>
        <w:ind w:firstLine="567"/>
        <w:jc w:val="both"/>
      </w:pPr>
      <w:r>
        <w:t xml:space="preserve">3.1. Общая цена Договора составляет </w:t>
      </w:r>
      <w:r>
        <w:rPr>
          <w:b/>
        </w:rPr>
        <w:t xml:space="preserve">___________________________ </w:t>
      </w:r>
      <w:r w:rsidRPr="0060333D">
        <w:t xml:space="preserve">тенге с учетом НДС </w:t>
      </w:r>
      <w:r w:rsidR="00AA6157">
        <w:t>(</w:t>
      </w:r>
      <w:r w:rsidRPr="0060333D">
        <w:t>без учета НДС</w:t>
      </w:r>
      <w:r w:rsidR="00AA6157">
        <w:t>)</w:t>
      </w:r>
      <w:r w:rsidRPr="0060333D">
        <w:t>.</w:t>
      </w:r>
    </w:p>
    <w:p w:rsidR="0060333D" w:rsidRDefault="0060333D" w:rsidP="0060333D">
      <w:pPr>
        <w:spacing w:line="276" w:lineRule="auto"/>
        <w:ind w:firstLine="567"/>
        <w:jc w:val="both"/>
      </w:pPr>
      <w:r>
        <w:t>3.2. Цена Договора, указанная в пункте 3.1.  настоящего</w:t>
      </w:r>
      <w:r w:rsidR="00AA6157">
        <w:t xml:space="preserve"> </w:t>
      </w:r>
      <w:r>
        <w:t>пункта Договора, включает в себя общую стоимость Услуг, оказываемых Исполнителем, и всех расходов Исполнителя, связанных с оказанием Услуг.</w:t>
      </w:r>
    </w:p>
    <w:p w:rsidR="0060333D" w:rsidRDefault="0060333D" w:rsidP="0060333D">
      <w:pPr>
        <w:spacing w:line="276" w:lineRule="auto"/>
        <w:ind w:firstLine="567"/>
        <w:jc w:val="both"/>
      </w:pPr>
      <w:r>
        <w:t>3.3. Форма оплаты: перечисление.</w:t>
      </w:r>
    </w:p>
    <w:p w:rsidR="0060333D" w:rsidRPr="0060333D" w:rsidRDefault="0060333D" w:rsidP="0060333D">
      <w:pPr>
        <w:spacing w:line="276" w:lineRule="auto"/>
        <w:ind w:firstLine="567"/>
        <w:jc w:val="both"/>
      </w:pPr>
      <w:r>
        <w:t xml:space="preserve">3.4. Порядок   оплаты: оплата по факту оказанных услуг равными долями ежемесячно по </w:t>
      </w:r>
      <w:r>
        <w:rPr>
          <w:b/>
        </w:rPr>
        <w:t xml:space="preserve">___________________  </w:t>
      </w:r>
      <w:r>
        <w:t xml:space="preserve">тенге </w:t>
      </w:r>
      <w:r w:rsidRPr="0060333D">
        <w:t xml:space="preserve">с учетом НДС </w:t>
      </w:r>
      <w:r w:rsidR="00AA6157">
        <w:t>(</w:t>
      </w:r>
      <w:r w:rsidRPr="0060333D">
        <w:t>без учета НДС</w:t>
      </w:r>
      <w:r w:rsidR="00AA6157">
        <w:t>)</w:t>
      </w:r>
      <w:r w:rsidRPr="0060333D">
        <w:t>.</w:t>
      </w:r>
    </w:p>
    <w:p w:rsidR="0060333D" w:rsidRDefault="0060333D" w:rsidP="0060333D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>
        <w:t>3.5. Необходимые документы, предшествующие оплате: счет-фактура, с описанием Услуг, указанием количества, цены за единицу и общей стоимости Услуг, акт приема-передачи</w:t>
      </w:r>
      <w:r>
        <w:rPr>
          <w:lang w:val="kk-KZ"/>
        </w:rPr>
        <w:t xml:space="preserve"> оказанных</w:t>
      </w:r>
      <w:r w:rsidR="00AA6157">
        <w:rPr>
          <w:lang w:val="kk-KZ"/>
        </w:rPr>
        <w:t xml:space="preserve"> </w:t>
      </w:r>
      <w:r>
        <w:t>Услуг.</w:t>
      </w: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 4. КАЧЕСТВО УСЛУГ</w:t>
      </w:r>
    </w:p>
    <w:p w:rsidR="0060333D" w:rsidRDefault="0060333D" w:rsidP="0060333D">
      <w:pPr>
        <w:pStyle w:val="a6"/>
        <w:numPr>
          <w:ilvl w:val="1"/>
          <w:numId w:val="2"/>
        </w:numPr>
        <w:tabs>
          <w:tab w:val="left" w:pos="993"/>
        </w:tabs>
        <w:ind w:firstLine="207"/>
        <w:jc w:val="both"/>
      </w:pPr>
      <w:r>
        <w:t>Качество Услуг должно соответствовать стандартам и требованиям, указанным в   Нормативно-технической документации и правилам, действующим на территории Республики Казахстан.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4.2. Заказчик может проводить </w:t>
      </w:r>
      <w:proofErr w:type="gramStart"/>
      <w:r>
        <w:t>контроль за</w:t>
      </w:r>
      <w:proofErr w:type="gramEnd"/>
      <w:r>
        <w:t xml:space="preserve"> оказанием Услуг для подтверждения их соответствия Нормативно-технической документации и правилам, действующим на территории Республики Казахстан.</w:t>
      </w:r>
    </w:p>
    <w:p w:rsidR="0060333D" w:rsidRDefault="0060333D" w:rsidP="0060333D">
      <w:pPr>
        <w:spacing w:line="276" w:lineRule="auto"/>
        <w:ind w:firstLine="567"/>
        <w:jc w:val="both"/>
      </w:pPr>
      <w:r>
        <w:t>4.3. Контроль производится Заказчиком самостоятельно или с привлечением сторонних компетентных организаций.</w:t>
      </w:r>
    </w:p>
    <w:p w:rsidR="0060333D" w:rsidRDefault="0060333D" w:rsidP="0060333D">
      <w:pPr>
        <w:spacing w:line="276" w:lineRule="auto"/>
        <w:ind w:firstLine="284"/>
        <w:jc w:val="both"/>
        <w:rPr>
          <w:caps/>
        </w:rPr>
      </w:pPr>
      <w:r>
        <w:rPr>
          <w:b/>
          <w:caps/>
        </w:rPr>
        <w:t>5.Права и обязанности Сторон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5.1.Заказчик имеет право:</w:t>
      </w:r>
    </w:p>
    <w:p w:rsidR="0060333D" w:rsidRDefault="0060333D" w:rsidP="0060333D">
      <w:pPr>
        <w:spacing w:line="276" w:lineRule="auto"/>
        <w:ind w:left="567"/>
        <w:jc w:val="both"/>
      </w:pPr>
      <w:r>
        <w:t>1)</w:t>
      </w:r>
      <w:r w:rsidR="00AA6157">
        <w:t xml:space="preserve"> </w:t>
      </w:r>
      <w:r>
        <w:t>требовать исполнения обязательств Исполнителем в соответствии с условиями Договора;</w:t>
      </w:r>
    </w:p>
    <w:p w:rsidR="00AA6157" w:rsidRDefault="0060333D" w:rsidP="00AA6157">
      <w:pPr>
        <w:spacing w:line="276" w:lineRule="auto"/>
        <w:ind w:left="567"/>
        <w:jc w:val="both"/>
      </w:pPr>
      <w:r>
        <w:t>2)</w:t>
      </w:r>
      <w:r w:rsidR="00AA6157">
        <w:t xml:space="preserve"> </w:t>
      </w:r>
      <w:r>
        <w:t>отказаться от исполнения Договора в одностороннем порядке в случае нарушения или невыполнения Исполнителем условий Договора и возбудить ходатайство о применении в отношении Исполнителя установленных законом мер к недобросовестным поставщикам</w:t>
      </w:r>
      <w:r w:rsidR="00AA6157">
        <w:t>;</w:t>
      </w:r>
    </w:p>
    <w:p w:rsidR="0060333D" w:rsidRDefault="0060333D" w:rsidP="0060333D">
      <w:pPr>
        <w:spacing w:line="276" w:lineRule="auto"/>
        <w:ind w:firstLine="567"/>
        <w:jc w:val="both"/>
      </w:pPr>
      <w:r>
        <w:t>3) требовать от Исполнителя возмещения убытков, возникших у Заказчика вследствие неисполнения или ненадлежащего исполнения Исполнителем своих обязательств по Договору.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5.2.Заказчик обязуется:</w:t>
      </w:r>
    </w:p>
    <w:p w:rsidR="0060333D" w:rsidRDefault="0060333D" w:rsidP="00AA6157">
      <w:pPr>
        <w:spacing w:line="276" w:lineRule="auto"/>
        <w:ind w:left="567"/>
        <w:jc w:val="both"/>
      </w:pPr>
      <w:r>
        <w:t>1) с участием Исполнителя осмотреть и принять результаты оказанных Услуг, а при обнаружении отступлений от Договора, ухудшающих работу или иных недостатков в Услугах</w:t>
      </w:r>
      <w:r>
        <w:rPr>
          <w:lang w:val="kk-KZ"/>
        </w:rPr>
        <w:t>,</w:t>
      </w:r>
      <w:r>
        <w:t xml:space="preserve"> немедленно заявить Исполнителю об этом</w:t>
      </w:r>
      <w:proofErr w:type="gramStart"/>
      <w:r w:rsidR="00AA6157">
        <w:t>;</w:t>
      </w:r>
      <w:r>
        <w:t>.</w:t>
      </w:r>
      <w:proofErr w:type="gramEnd"/>
    </w:p>
    <w:p w:rsidR="0060333D" w:rsidRDefault="0060333D" w:rsidP="0060333D">
      <w:pPr>
        <w:spacing w:line="276" w:lineRule="auto"/>
        <w:ind w:firstLine="567"/>
        <w:jc w:val="both"/>
      </w:pPr>
      <w:r>
        <w:t>2)  производить оплату оказанных Услуг в соответствии с пунктом 3 настоящего Договора.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5.3.Исполнитель имеет право</w:t>
      </w:r>
      <w:r>
        <w:t xml:space="preserve"> требовать от Заказчика оплаты за Услуги на условиях и в сроки, оговоренных   в   пункте 3   Договора.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5.4.Исполнитель обязуется:</w:t>
      </w:r>
    </w:p>
    <w:p w:rsidR="0060333D" w:rsidRDefault="0060333D" w:rsidP="0060333D">
      <w:pPr>
        <w:spacing w:line="276" w:lineRule="auto"/>
        <w:ind w:firstLine="567"/>
        <w:jc w:val="both"/>
      </w:pPr>
      <w:r>
        <w:lastRenderedPageBreak/>
        <w:t>1) оказывать Услуги надлежащего качества, в количестве, указанныхв Перечне закупаемых услуг, в течение срока действия Договора;</w:t>
      </w:r>
    </w:p>
    <w:p w:rsidR="0060333D" w:rsidRDefault="0060333D" w:rsidP="0060333D">
      <w:pPr>
        <w:spacing w:line="276" w:lineRule="auto"/>
        <w:ind w:firstLine="567"/>
        <w:jc w:val="both"/>
      </w:pPr>
      <w:r>
        <w:t>2) возместить любые убытки, возникшие у Заказчика в результате ненадлежащего исполнения обязательств по Договору.</w:t>
      </w:r>
    </w:p>
    <w:p w:rsidR="0060333D" w:rsidRDefault="0060333D" w:rsidP="0060333D">
      <w:pPr>
        <w:spacing w:line="276" w:lineRule="auto"/>
        <w:ind w:firstLine="567"/>
        <w:jc w:val="both"/>
      </w:pPr>
      <w:r>
        <w:t>3) предоставить отчетность по доле местного содержания.</w:t>
      </w:r>
    </w:p>
    <w:p w:rsidR="0060333D" w:rsidRDefault="0060333D" w:rsidP="0060333D">
      <w:pPr>
        <w:spacing w:line="276" w:lineRule="auto"/>
        <w:jc w:val="both"/>
        <w:rPr>
          <w:b/>
        </w:rPr>
      </w:pPr>
      <w:r>
        <w:rPr>
          <w:b/>
        </w:rPr>
        <w:t>6. ГАРАНТИИ</w:t>
      </w:r>
    </w:p>
    <w:p w:rsidR="0060333D" w:rsidRDefault="0060333D" w:rsidP="0060333D">
      <w:pPr>
        <w:spacing w:line="276" w:lineRule="auto"/>
        <w:ind w:firstLine="567"/>
        <w:jc w:val="both"/>
      </w:pPr>
      <w:r>
        <w:t>6.1. Заказчик гарантирует своевременную оплату согласно пункту 3 Договора.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t xml:space="preserve">6.2. Исполнитель гарантирует высокое качество оказываемых услуг. 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7. Ответственность Сторон</w:t>
      </w:r>
    </w:p>
    <w:p w:rsidR="0060333D" w:rsidRDefault="0060333D" w:rsidP="0060333D">
      <w:pPr>
        <w:tabs>
          <w:tab w:val="left" w:pos="851"/>
        </w:tabs>
        <w:ind w:firstLine="567"/>
        <w:jc w:val="both"/>
      </w:pPr>
      <w:r>
        <w:t>7.1. Если Исполнитель не может оказатьУслуги в сроки, предусмотренные Договором, Заказчик без ущерба другим своим правам в рамках Договора вправе вычесть из цены Договора в виде неустойкисумму в размере 0,1% от стоимости Услуг, оказанных с задержкой, за каждый день просрочки, но не более 10% от цены Договора.</w:t>
      </w:r>
    </w:p>
    <w:p w:rsidR="0060333D" w:rsidRDefault="0060333D" w:rsidP="0060333D">
      <w:pPr>
        <w:tabs>
          <w:tab w:val="left" w:pos="851"/>
        </w:tabs>
        <w:ind w:firstLine="567"/>
        <w:jc w:val="both"/>
      </w:pPr>
      <w:r>
        <w:t>7.2. В случае</w:t>
      </w:r>
      <w:r w:rsidR="00AA6157">
        <w:t xml:space="preserve"> </w:t>
      </w:r>
      <w:r>
        <w:t>задержки оплаты по Договору Заказчик должен оплатить Исполнителю штраф в размере 0,1% от суммы задержанного платежа за каждый день просрочки, но не более 10% от суммы задержанного платежа.</w:t>
      </w:r>
    </w:p>
    <w:p w:rsidR="0060333D" w:rsidRDefault="0060333D" w:rsidP="0060333D">
      <w:pPr>
        <w:tabs>
          <w:tab w:val="left" w:pos="851"/>
          <w:tab w:val="left" w:pos="1985"/>
        </w:tabs>
        <w:ind w:left="567"/>
        <w:jc w:val="both"/>
      </w:pPr>
      <w:r>
        <w:t>7.3. Уплата штрафа не освобождает Стороны от выполнения своих обязательств по Договору.</w:t>
      </w:r>
    </w:p>
    <w:p w:rsidR="0060333D" w:rsidRDefault="0060333D" w:rsidP="0060333D">
      <w:pPr>
        <w:tabs>
          <w:tab w:val="left" w:pos="851"/>
          <w:tab w:val="left" w:pos="1985"/>
        </w:tabs>
        <w:ind w:firstLine="567"/>
        <w:jc w:val="both"/>
      </w:pPr>
      <w:r>
        <w:t>7.4. За неисполнение или ненадлежащее исполнение своих обязательств по Договору Стороны несут ответственность, установленную законодательством Республики Казахстан и на условиях Договора.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8. Порядок расторжения Договора</w:t>
      </w:r>
    </w:p>
    <w:p w:rsidR="0060333D" w:rsidRDefault="0060333D" w:rsidP="0060333D">
      <w:pPr>
        <w:spacing w:line="276" w:lineRule="auto"/>
        <w:ind w:firstLine="567"/>
        <w:jc w:val="both"/>
      </w:pPr>
      <w:r>
        <w:t>8.1.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обязательств, если Исполнитель не может:</w:t>
      </w:r>
    </w:p>
    <w:p w:rsidR="0060333D" w:rsidRDefault="0060333D" w:rsidP="0060333D">
      <w:pPr>
        <w:jc w:val="both"/>
      </w:pPr>
      <w:r>
        <w:t xml:space="preserve">            1) оказать Услуги в сроки, предусмотренные Договором, или в течение периода продления Договора, предоставленного Заказчиком;</w:t>
      </w:r>
    </w:p>
    <w:p w:rsidR="0060333D" w:rsidRDefault="0060333D" w:rsidP="0060333D">
      <w:pPr>
        <w:ind w:left="567"/>
        <w:jc w:val="both"/>
      </w:pPr>
      <w:r>
        <w:t xml:space="preserve"> 2)</w:t>
      </w:r>
      <w:r w:rsidR="00AA6157">
        <w:t xml:space="preserve"> </w:t>
      </w:r>
      <w:r>
        <w:t>не может выполнить какие-либо другие свои обязательства по Договору.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t>8.2. В случае расторжения Договора в силу вышеуказанных обстоятельств, 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9. Порядок разрешения споров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t>Стороны должны прилагать все усилия к тому, чтобы разрешать в процессе прямых переговоров все разногласия или споры, возникающие между ними Договорах или в связи с ним. В случае если Стороны не могут разрешить их путем переговоров, они разрешаются в судебном порядке.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10.   Заключительные положения</w:t>
      </w:r>
    </w:p>
    <w:p w:rsidR="0060333D" w:rsidRDefault="0060333D" w:rsidP="0060333D">
      <w:pPr>
        <w:ind w:firstLine="567"/>
        <w:jc w:val="both"/>
      </w:pPr>
      <w:r>
        <w:t>10.1. Исполнитель не вправе ни полностью, ни частично передавать кому-либо свои   обязательства   по Договору без предварительного письменного согласия Заказчика.</w:t>
      </w:r>
    </w:p>
    <w:p w:rsidR="0060333D" w:rsidRDefault="0060333D" w:rsidP="0060333D">
      <w:pPr>
        <w:ind w:firstLine="567"/>
        <w:jc w:val="both"/>
      </w:pPr>
      <w:r>
        <w:t>10.2.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p w:rsidR="0060333D" w:rsidRDefault="0060333D" w:rsidP="0060333D">
      <w:pPr>
        <w:ind w:firstLine="567"/>
        <w:jc w:val="both"/>
      </w:pPr>
      <w:r>
        <w:t>10.3. Договор составлен   на   русском   языке в двух</w:t>
      </w:r>
      <w:r w:rsidR="00AA6157">
        <w:t xml:space="preserve"> </w:t>
      </w:r>
      <w:r>
        <w:t>экземплярах, имеющих   одинаковую юридическую силу, по одному передается Сторонам.</w:t>
      </w:r>
    </w:p>
    <w:p w:rsidR="00AA6157" w:rsidRDefault="00AA6157" w:rsidP="0060333D">
      <w:pPr>
        <w:spacing w:line="276" w:lineRule="auto"/>
        <w:ind w:firstLine="284"/>
        <w:jc w:val="both"/>
        <w:rPr>
          <w:b/>
        </w:rPr>
      </w:pP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>11. Юридические адреса и реквизиты Сторон:</w:t>
      </w:r>
    </w:p>
    <w:p w:rsidR="0060333D" w:rsidRDefault="0060333D" w:rsidP="0060333D">
      <w:pPr>
        <w:spacing w:line="276" w:lineRule="auto"/>
        <w:ind w:firstLine="567"/>
        <w:jc w:val="both"/>
        <w:rPr>
          <w:b/>
        </w:rPr>
      </w:pPr>
      <w:r>
        <w:rPr>
          <w:b/>
        </w:rPr>
        <w:t>Заказчик                                                                                                       Исполнитель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АО «Шардаринская ГЭС» 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161400, г. Шардара, ул. Ельмуратова, 13     </w:t>
      </w:r>
    </w:p>
    <w:p w:rsidR="0060333D" w:rsidRDefault="0060333D" w:rsidP="0060333D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t xml:space="preserve">БИН 980940000552                                   </w:t>
      </w:r>
    </w:p>
    <w:p w:rsidR="0060333D" w:rsidRPr="0060333D" w:rsidRDefault="0060333D" w:rsidP="0060333D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t xml:space="preserve">ИИК KZ916010291000031862 </w:t>
      </w:r>
    </w:p>
    <w:p w:rsidR="0060333D" w:rsidRDefault="0060333D" w:rsidP="0060333D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t xml:space="preserve">БИК HSBKKZKХ                               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lang w:val="kk-KZ"/>
        </w:rPr>
        <w:t xml:space="preserve">ЮКФ </w:t>
      </w:r>
      <w:r>
        <w:t xml:space="preserve">АО «Народный Банк Казахстана»             </w:t>
      </w:r>
      <w:r>
        <w:rPr>
          <w:lang w:val="kk-KZ"/>
        </w:rPr>
        <w:t xml:space="preserve">   </w:t>
      </w:r>
    </w:p>
    <w:p w:rsidR="0060333D" w:rsidRDefault="0060333D" w:rsidP="0060333D">
      <w:pPr>
        <w:tabs>
          <w:tab w:val="left" w:pos="5442"/>
        </w:tabs>
        <w:spacing w:line="276" w:lineRule="auto"/>
        <w:ind w:firstLine="567"/>
        <w:jc w:val="both"/>
        <w:rPr>
          <w:lang w:val="kk-KZ"/>
        </w:rPr>
      </w:pPr>
      <w:r>
        <w:t xml:space="preserve">г. Шымкент                                                              </w:t>
      </w:r>
    </w:p>
    <w:p w:rsidR="0060333D" w:rsidRDefault="0060333D" w:rsidP="0060333D">
      <w:pPr>
        <w:tabs>
          <w:tab w:val="left" w:pos="5442"/>
        </w:tabs>
        <w:spacing w:line="276" w:lineRule="auto"/>
        <w:jc w:val="both"/>
        <w:rPr>
          <w:b/>
        </w:rPr>
      </w:pPr>
    </w:p>
    <w:p w:rsidR="0060333D" w:rsidRDefault="0060333D" w:rsidP="0060333D">
      <w:pPr>
        <w:tabs>
          <w:tab w:val="left" w:pos="5442"/>
        </w:tabs>
        <w:spacing w:line="276" w:lineRule="auto"/>
        <w:jc w:val="both"/>
        <w:rPr>
          <w:b/>
        </w:rPr>
      </w:pPr>
      <w:r>
        <w:rPr>
          <w:b/>
        </w:rPr>
        <w:t xml:space="preserve">          Председатель Правления         </w:t>
      </w:r>
    </w:p>
    <w:p w:rsidR="0060333D" w:rsidRDefault="0060333D" w:rsidP="0060333D">
      <w:pPr>
        <w:tabs>
          <w:tab w:val="left" w:pos="5442"/>
        </w:tabs>
        <w:spacing w:line="276" w:lineRule="auto"/>
        <w:ind w:firstLine="284"/>
        <w:jc w:val="both"/>
        <w:rPr>
          <w:b/>
        </w:rPr>
      </w:pPr>
    </w:p>
    <w:p w:rsidR="0060333D" w:rsidRDefault="0060333D" w:rsidP="0060333D">
      <w:pPr>
        <w:tabs>
          <w:tab w:val="left" w:pos="5442"/>
        </w:tabs>
        <w:spacing w:line="276" w:lineRule="auto"/>
        <w:ind w:firstLine="284"/>
        <w:jc w:val="both"/>
        <w:rPr>
          <w:b/>
        </w:rPr>
      </w:pPr>
    </w:p>
    <w:p w:rsidR="0060333D" w:rsidRDefault="0060333D" w:rsidP="0060333D">
      <w:pPr>
        <w:tabs>
          <w:tab w:val="left" w:pos="5442"/>
        </w:tabs>
        <w:spacing w:line="276" w:lineRule="auto"/>
        <w:ind w:firstLine="567"/>
        <w:jc w:val="both"/>
        <w:rPr>
          <w:b/>
          <w:lang w:val="kk-KZ"/>
        </w:rPr>
      </w:pPr>
      <w:r>
        <w:rPr>
          <w:b/>
        </w:rPr>
        <w:t>____________________________Б. Жанабае</w:t>
      </w:r>
      <w:r>
        <w:rPr>
          <w:b/>
          <w:lang w:val="kk-KZ"/>
        </w:rPr>
        <w:t>в</w:t>
      </w:r>
    </w:p>
    <w:p w:rsidR="00F444EA" w:rsidRDefault="00F444EA"/>
    <w:sectPr w:rsidR="00F444EA" w:rsidSect="0060333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E3B"/>
    <w:multiLevelType w:val="multilevel"/>
    <w:tmpl w:val="17A0D4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AE5063"/>
    <w:multiLevelType w:val="multilevel"/>
    <w:tmpl w:val="5AAE53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B"/>
    <w:rsid w:val="005B0A4E"/>
    <w:rsid w:val="0060333D"/>
    <w:rsid w:val="008A11CE"/>
    <w:rsid w:val="00AA6157"/>
    <w:rsid w:val="00CD0075"/>
    <w:rsid w:val="00DF669B"/>
    <w:rsid w:val="00F444EA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33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33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Абзац списка Знак"/>
    <w:aliases w:val="Абзац Знак"/>
    <w:link w:val="a6"/>
    <w:locked/>
    <w:rsid w:val="00603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Абзац"/>
    <w:basedOn w:val="a"/>
    <w:link w:val="a5"/>
    <w:qFormat/>
    <w:rsid w:val="0060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33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33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Абзац списка Знак"/>
    <w:aliases w:val="Абзац Знак"/>
    <w:link w:val="a6"/>
    <w:locked/>
    <w:rsid w:val="00603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Абзац"/>
    <w:basedOn w:val="a"/>
    <w:link w:val="a5"/>
    <w:qFormat/>
    <w:rsid w:val="0060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4</cp:revision>
  <dcterms:created xsi:type="dcterms:W3CDTF">2018-01-15T06:06:00Z</dcterms:created>
  <dcterms:modified xsi:type="dcterms:W3CDTF">2018-01-17T08:20:00Z</dcterms:modified>
</cp:coreProperties>
</file>