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0" w:rsidRPr="007D1CB9" w:rsidRDefault="00ED3D50" w:rsidP="007C0A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D1CB9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CD377E" w:rsidRDefault="0058688A" w:rsidP="007D1C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1CB9">
        <w:rPr>
          <w:rFonts w:ascii="Times New Roman" w:hAnsi="Times New Roman" w:cs="Times New Roman"/>
          <w:sz w:val="24"/>
          <w:szCs w:val="24"/>
        </w:rPr>
        <w:t xml:space="preserve">Услуги по измерению осадка фундаментов зданий и </w:t>
      </w:r>
    </w:p>
    <w:p w:rsidR="00546724" w:rsidRPr="007D1CB9" w:rsidRDefault="0058688A" w:rsidP="007D1C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1CB9">
        <w:rPr>
          <w:rFonts w:ascii="Times New Roman" w:hAnsi="Times New Roman" w:cs="Times New Roman"/>
          <w:sz w:val="24"/>
          <w:szCs w:val="24"/>
        </w:rPr>
        <w:t>сооружений</w:t>
      </w:r>
      <w:r w:rsidR="00CD377E">
        <w:rPr>
          <w:rFonts w:ascii="Times New Roman" w:hAnsi="Times New Roman" w:cs="Times New Roman"/>
          <w:sz w:val="24"/>
          <w:szCs w:val="24"/>
        </w:rPr>
        <w:t xml:space="preserve"> АО «</w:t>
      </w:r>
      <w:r w:rsidR="007D1CB9" w:rsidRPr="007D1CB9">
        <w:rPr>
          <w:rFonts w:ascii="Times New Roman" w:hAnsi="Times New Roman" w:cs="Times New Roman"/>
          <w:sz w:val="24"/>
          <w:szCs w:val="24"/>
        </w:rPr>
        <w:t>Шардаринск</w:t>
      </w:r>
      <w:r w:rsidR="00CD377E">
        <w:rPr>
          <w:rFonts w:ascii="Times New Roman" w:hAnsi="Times New Roman" w:cs="Times New Roman"/>
          <w:sz w:val="24"/>
          <w:szCs w:val="24"/>
        </w:rPr>
        <w:t>ая</w:t>
      </w:r>
      <w:r w:rsidR="007D1CB9" w:rsidRPr="007D1CB9">
        <w:rPr>
          <w:rFonts w:ascii="Times New Roman" w:hAnsi="Times New Roman" w:cs="Times New Roman"/>
          <w:sz w:val="24"/>
          <w:szCs w:val="24"/>
        </w:rPr>
        <w:t xml:space="preserve"> ГЭС</w:t>
      </w:r>
      <w:r w:rsidR="00CD377E">
        <w:rPr>
          <w:rFonts w:ascii="Times New Roman" w:hAnsi="Times New Roman" w:cs="Times New Roman"/>
          <w:sz w:val="24"/>
          <w:szCs w:val="24"/>
        </w:rPr>
        <w:t>»</w:t>
      </w:r>
    </w:p>
    <w:p w:rsidR="0058688A" w:rsidRPr="007D1CB9" w:rsidRDefault="0058688A" w:rsidP="0058688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510"/>
        <w:gridCol w:w="5953"/>
      </w:tblGrid>
      <w:tr w:rsidR="003B6ACA" w:rsidRPr="007D1CB9" w:rsidTr="00CD37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данных и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CD377E" w:rsidP="00CD37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46724"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724"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7D1CB9" w:rsidRPr="007D1CB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3B6ACA" w:rsidRPr="007D1CB9" w:rsidTr="00CD37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B6ACA" w:rsidRPr="007D1CB9" w:rsidTr="00CD377E">
        <w:trPr>
          <w:trHeight w:val="7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7D1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Южно-Казахстанская область,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г. Шардара,  </w:t>
            </w:r>
            <w:r w:rsidR="007D1CB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Шардаринск</w:t>
            </w:r>
            <w:r w:rsidR="007D1CB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  <w:r w:rsidR="007D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6ACA" w:rsidRPr="007D1CB9" w:rsidTr="00CD377E">
        <w:trPr>
          <w:trHeight w:val="3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зданий Шардаринской ГЭС </w:t>
            </w:r>
          </w:p>
        </w:tc>
      </w:tr>
      <w:tr w:rsidR="003B6ACA" w:rsidRPr="007D1CB9" w:rsidTr="00CD377E">
        <w:trPr>
          <w:trHeight w:val="28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Виды и объемы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17" w:rsidRPr="007D1CB9" w:rsidRDefault="001E2E17" w:rsidP="00B83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Произвести техническое обследование зданий</w:t>
            </w:r>
            <w:r w:rsidR="00BD2787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3B6ACA" w:rsidRPr="007D1CB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ED3D50" w:rsidRPr="007D1CB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B6ACA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09E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деформации и горизонтального смещения сооружений </w:t>
            </w:r>
            <w:r w:rsidR="003B6ACA" w:rsidRPr="007D1CB9">
              <w:rPr>
                <w:rFonts w:ascii="Times New Roman" w:hAnsi="Times New Roman" w:cs="Times New Roman"/>
                <w:sz w:val="24"/>
                <w:szCs w:val="24"/>
              </w:rPr>
              <w:t>Шардаринской ГЭС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0122" w:rsidRPr="007D1CB9" w:rsidRDefault="007A0122" w:rsidP="007A01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- определение деформации и горизонтального смещения сооружений Шардаринской ГЭС по результатам 2 (двух) циклов геодезических наблюдений по грунтовым реперам и горизонтальным маркам;</w:t>
            </w:r>
          </w:p>
          <w:p w:rsidR="007A0122" w:rsidRPr="007D1CB9" w:rsidRDefault="007A0122" w:rsidP="00CD377E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контролируемых марок и реперов –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90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7A0122" w:rsidRPr="007D1CB9" w:rsidRDefault="007A0122" w:rsidP="007A01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- площадь участка – 90 000 м</w:t>
            </w:r>
            <w:r w:rsidRPr="007D1C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ACA" w:rsidRPr="007D1CB9" w:rsidTr="00CD377E">
        <w:trPr>
          <w:trHeight w:val="31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4" w:rsidRPr="007D1CB9" w:rsidRDefault="00546724" w:rsidP="007D1C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Способ выполнения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D1CB9" w:rsidRDefault="00546724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оказываемые услуги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выполнены в строгом соответствии с действующими нормами и правилами </w:t>
            </w:r>
            <w:r w:rsidR="00BD2787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производственных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787" w:rsidRPr="007D1CB9">
              <w:rPr>
                <w:rFonts w:ascii="Times New Roman" w:hAnsi="Times New Roman" w:cs="Times New Roman"/>
                <w:sz w:val="24"/>
                <w:szCs w:val="24"/>
              </w:rPr>
              <w:t>зданий и ГТС.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 должен иметь  лицензию и другие разрешительные документы на </w:t>
            </w:r>
            <w:r w:rsidR="00D5121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D5121C" w:rsidRPr="007D1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="00D5121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действующих гидротехнических сооружениях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21C" w:rsidRPr="007D1CB9" w:rsidRDefault="00D5121C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Подрядчик перед началом работ должен согласовать ППР с заказчиком.</w:t>
            </w:r>
          </w:p>
          <w:p w:rsidR="00273058" w:rsidRPr="007D1CB9" w:rsidRDefault="007A0122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Полигонометрия </w:t>
            </w:r>
            <w:r w:rsidRPr="007D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3F30C1"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122" w:rsidRPr="007D1CB9" w:rsidRDefault="007A0122" w:rsidP="00567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Нивелирование </w:t>
            </w:r>
            <w:r w:rsidRPr="007D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5673E8" w:rsidRPr="007D1CB9" w:rsidTr="00CD377E">
        <w:trPr>
          <w:trHeight w:val="19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E8" w:rsidRPr="007D1CB9" w:rsidRDefault="005673E8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E8" w:rsidRPr="007D1CB9" w:rsidRDefault="005673E8" w:rsidP="00CD3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по окончани</w:t>
            </w:r>
            <w:r w:rsidR="00CD377E">
              <w:rPr>
                <w:rFonts w:ascii="Times New Roman" w:hAnsi="Times New Roman" w:cs="Times New Roman"/>
                <w:sz w:val="24"/>
                <w:szCs w:val="24"/>
              </w:rPr>
              <w:t xml:space="preserve">ю оказанных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CD377E" w:rsidP="00CD3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>аказчику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отчеты 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объект с заключением по дальнейшей эксплуатации зданий и сооружений  Ш</w:t>
            </w:r>
            <w:r w:rsidR="007A0122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ардаринской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ГЭС в количестве 2(двух) экземплярах на бумажном носителе и 1(один) экземпляр в электронной версии  на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</w:tc>
      </w:tr>
      <w:tr w:rsidR="005673E8" w:rsidRPr="007D1CB9" w:rsidTr="00CD377E">
        <w:trPr>
          <w:trHeight w:val="6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5673E8" w:rsidP="007D1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D1CB9" w:rsidRDefault="005673E8" w:rsidP="00CD3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CD377E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7D1CB9" w:rsidRPr="007D1C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FF" w:rsidRPr="007D1CB9" w:rsidRDefault="005673E8" w:rsidP="00686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0131E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</w:rPr>
              <w:t>– май 201</w:t>
            </w:r>
            <w:r w:rsidR="00683734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812FF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5673E8" w:rsidRPr="007D1CB9" w:rsidRDefault="008812FF" w:rsidP="006837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2 цикл </w:t>
            </w:r>
            <w:r w:rsidR="000131EC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3734" w:rsidRPr="007D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673E8" w:rsidRPr="007D1C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D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6724" w:rsidRPr="007D1CB9" w:rsidRDefault="00546724" w:rsidP="007A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22" w:rsidRPr="007D1CB9" w:rsidRDefault="007A0122" w:rsidP="007A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24" w:rsidRPr="007D1CB9" w:rsidRDefault="00546724" w:rsidP="00CD37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0131EC" w:rsidRPr="007D1CB9">
        <w:rPr>
          <w:rFonts w:ascii="Times New Roman" w:hAnsi="Times New Roman" w:cs="Times New Roman"/>
          <w:b/>
          <w:sz w:val="24"/>
          <w:szCs w:val="24"/>
        </w:rPr>
        <w:t>П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редседателя </w:t>
      </w:r>
      <w:r w:rsidR="000131EC" w:rsidRPr="007D1CB9">
        <w:rPr>
          <w:rFonts w:ascii="Times New Roman" w:hAnsi="Times New Roman" w:cs="Times New Roman"/>
          <w:b/>
          <w:sz w:val="24"/>
          <w:szCs w:val="24"/>
        </w:rPr>
        <w:t>П</w:t>
      </w:r>
      <w:r w:rsidRPr="007D1CB9">
        <w:rPr>
          <w:rFonts w:ascii="Times New Roman" w:hAnsi="Times New Roman" w:cs="Times New Roman"/>
          <w:b/>
          <w:sz w:val="24"/>
          <w:szCs w:val="24"/>
        </w:rPr>
        <w:t>равления</w:t>
      </w:r>
      <w:r w:rsidR="005673E8" w:rsidRPr="007D1CB9">
        <w:rPr>
          <w:rFonts w:ascii="Times New Roman" w:hAnsi="Times New Roman" w:cs="Times New Roman"/>
          <w:b/>
          <w:sz w:val="24"/>
          <w:szCs w:val="24"/>
        </w:rPr>
        <w:t>-</w:t>
      </w:r>
    </w:p>
    <w:p w:rsidR="00546724" w:rsidRPr="007D1CB9" w:rsidRDefault="00546724" w:rsidP="00CD377E">
      <w:pPr>
        <w:spacing w:after="3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>Гл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авный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 инженер АО «Шардаринская ГЭС</w:t>
      </w:r>
      <w:r w:rsidR="000131EC" w:rsidRPr="007D1CB9">
        <w:rPr>
          <w:rFonts w:ascii="Times New Roman" w:hAnsi="Times New Roman" w:cs="Times New Roman"/>
          <w:b/>
          <w:sz w:val="24"/>
          <w:szCs w:val="24"/>
        </w:rPr>
        <w:t>»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2E7C41" w:rsidRPr="007D1C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D1CB9">
        <w:rPr>
          <w:rFonts w:ascii="Times New Roman" w:hAnsi="Times New Roman" w:cs="Times New Roman"/>
          <w:b/>
          <w:sz w:val="24"/>
          <w:szCs w:val="24"/>
        </w:rPr>
        <w:t>Сайманов</w:t>
      </w:r>
      <w:proofErr w:type="spellEnd"/>
    </w:p>
    <w:p w:rsidR="00546724" w:rsidRPr="007D1CB9" w:rsidRDefault="00497CF9" w:rsidP="00CD377E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н</w:t>
      </w:r>
      <w:r w:rsidR="00546724" w:rsidRPr="007D1CB9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а</w:t>
      </w:r>
      <w:r w:rsidR="00546724" w:rsidRPr="007D1CB9">
        <w:rPr>
          <w:rFonts w:ascii="Times New Roman" w:hAnsi="Times New Roman" w:cs="Times New Roman"/>
          <w:b/>
          <w:sz w:val="24"/>
          <w:szCs w:val="24"/>
        </w:rPr>
        <w:t xml:space="preserve"> ПТО                                                  </w:t>
      </w:r>
      <w:r w:rsidR="005673E8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7A0122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2E7C41" w:rsidRPr="007D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К</w:t>
      </w:r>
      <w:r w:rsidR="00546724" w:rsidRPr="007D1C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CB9" w:rsidRPr="007D1CB9">
        <w:rPr>
          <w:rFonts w:ascii="Times New Roman" w:hAnsi="Times New Roman" w:cs="Times New Roman"/>
          <w:b/>
          <w:sz w:val="24"/>
          <w:szCs w:val="24"/>
        </w:rPr>
        <w:t>Лесбеков</w:t>
      </w:r>
    </w:p>
    <w:p w:rsidR="007D1CB9" w:rsidRPr="007D1CB9" w:rsidRDefault="007D1CB9" w:rsidP="00CD377E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6A6F" w:rsidRPr="007D1CB9" w:rsidRDefault="00546724" w:rsidP="00CD377E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1CB9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8812FF" w:rsidRPr="007D1CB9">
        <w:rPr>
          <w:rFonts w:ascii="Times New Roman" w:hAnsi="Times New Roman" w:cs="Times New Roman"/>
          <w:b/>
          <w:sz w:val="24"/>
          <w:szCs w:val="24"/>
        </w:rPr>
        <w:t xml:space="preserve">гидротехнического цеха 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673E8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7A0122" w:rsidRPr="007D1CB9">
        <w:rPr>
          <w:rFonts w:ascii="Times New Roman" w:hAnsi="Times New Roman" w:cs="Times New Roman"/>
          <w:b/>
          <w:sz w:val="24"/>
          <w:szCs w:val="24"/>
        </w:rPr>
        <w:tab/>
      </w:r>
      <w:r w:rsidR="002E7C41" w:rsidRPr="007D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CB9">
        <w:rPr>
          <w:rFonts w:ascii="Times New Roman" w:hAnsi="Times New Roman" w:cs="Times New Roman"/>
          <w:b/>
          <w:sz w:val="24"/>
          <w:szCs w:val="24"/>
        </w:rPr>
        <w:t xml:space="preserve">А. Сахов   </w:t>
      </w:r>
    </w:p>
    <w:sectPr w:rsidR="00176A6F" w:rsidRPr="007D1CB9" w:rsidSect="00CD3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5EF"/>
    <w:multiLevelType w:val="hybridMultilevel"/>
    <w:tmpl w:val="B22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2F3E"/>
    <w:multiLevelType w:val="hybridMultilevel"/>
    <w:tmpl w:val="0536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4"/>
    <w:rsid w:val="000131EC"/>
    <w:rsid w:val="000C2C99"/>
    <w:rsid w:val="0016558E"/>
    <w:rsid w:val="0016729C"/>
    <w:rsid w:val="00176A6F"/>
    <w:rsid w:val="001E2E17"/>
    <w:rsid w:val="00273058"/>
    <w:rsid w:val="002B6B69"/>
    <w:rsid w:val="002E7C41"/>
    <w:rsid w:val="003B6ACA"/>
    <w:rsid w:val="003F30C1"/>
    <w:rsid w:val="00470CE9"/>
    <w:rsid w:val="00497CF9"/>
    <w:rsid w:val="00546724"/>
    <w:rsid w:val="005673E8"/>
    <w:rsid w:val="0058688A"/>
    <w:rsid w:val="00683734"/>
    <w:rsid w:val="006868EF"/>
    <w:rsid w:val="007962A4"/>
    <w:rsid w:val="007A0122"/>
    <w:rsid w:val="007A091E"/>
    <w:rsid w:val="007C0ADA"/>
    <w:rsid w:val="007D1CB9"/>
    <w:rsid w:val="00843C10"/>
    <w:rsid w:val="008812FF"/>
    <w:rsid w:val="00A14327"/>
    <w:rsid w:val="00A1591E"/>
    <w:rsid w:val="00AB4B70"/>
    <w:rsid w:val="00B8309E"/>
    <w:rsid w:val="00BD2787"/>
    <w:rsid w:val="00CD377E"/>
    <w:rsid w:val="00D17ADB"/>
    <w:rsid w:val="00D5121C"/>
    <w:rsid w:val="00ED3D50"/>
    <w:rsid w:val="00F55879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2D56-360C-4582-84B0-E153F7E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24"/>
    <w:pPr>
      <w:ind w:left="720"/>
      <w:contextualSpacing/>
    </w:pPr>
  </w:style>
  <w:style w:type="table" w:styleId="a4">
    <w:name w:val="Table Grid"/>
    <w:basedOn w:val="a1"/>
    <w:uiPriority w:val="59"/>
    <w:rsid w:val="00546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673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Zaminzhenera</dc:creator>
  <cp:keywords/>
  <dc:description/>
  <cp:lastModifiedBy>Саханов Бейбит</cp:lastModifiedBy>
  <cp:revision>2</cp:revision>
  <cp:lastPrinted>2017-04-19T05:24:00Z</cp:lastPrinted>
  <dcterms:created xsi:type="dcterms:W3CDTF">2017-04-21T11:07:00Z</dcterms:created>
  <dcterms:modified xsi:type="dcterms:W3CDTF">2017-04-21T11:07:00Z</dcterms:modified>
</cp:coreProperties>
</file>