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0B96">
        <w:rPr>
          <w:rFonts w:ascii="Times New Roman" w:hAnsi="Times New Roman" w:cs="Times New Roman"/>
          <w:b/>
          <w:sz w:val="24"/>
          <w:szCs w:val="24"/>
        </w:rPr>
        <w:t>26 дека</w:t>
      </w:r>
      <w:r w:rsidR="00C828AA">
        <w:rPr>
          <w:rFonts w:ascii="Times New Roman" w:hAnsi="Times New Roman" w:cs="Times New Roman"/>
          <w:b/>
          <w:sz w:val="24"/>
          <w:szCs w:val="24"/>
        </w:rPr>
        <w:t>бря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5A0B96">
        <w:rPr>
          <w:rFonts w:ascii="Times New Roman" w:hAnsi="Times New Roman" w:cs="Times New Roman"/>
          <w:b/>
          <w:sz w:val="24"/>
          <w:szCs w:val="24"/>
        </w:rPr>
        <w:t>10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</w:t>
      </w:r>
      <w:proofErr w:type="gramStart"/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9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End"/>
      <w:r w:rsidR="005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01AB0" w:rsidRPr="00701AB0" w:rsidRDefault="00701AB0" w:rsidP="00701AB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Стратегии устойчивого развития АО «</w:t>
      </w:r>
      <w:proofErr w:type="spellStart"/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701AB0" w:rsidRPr="00701AB0" w:rsidRDefault="00701AB0" w:rsidP="00701AB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>б определении размера должностного оклада корпоративного секретаря АО «</w:t>
      </w:r>
      <w:proofErr w:type="spellStart"/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  <w:bookmarkStart w:id="0" w:name="_GoBack"/>
      <w:bookmarkEnd w:id="0"/>
    </w:p>
    <w:p w:rsidR="00701AB0" w:rsidRPr="00701AB0" w:rsidRDefault="00701AB0" w:rsidP="00701A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выплате премии корпоративному секретарю АО «</w:t>
      </w:r>
      <w:proofErr w:type="spellStart"/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70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701AB0" w:rsidRDefault="00701AB0" w:rsidP="005A0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B96" w:rsidRPr="005A0B96" w:rsidRDefault="005A0B96" w:rsidP="005A0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статьи 24 Положения о Совете директоров Общества, </w:t>
      </w:r>
      <w:proofErr w:type="gramStart"/>
      <w:r w:rsidRPr="005A0B96">
        <w:rPr>
          <w:rFonts w:ascii="Times New Roman" w:hAnsi="Times New Roman" w:cs="Times New Roman"/>
          <w:color w:val="000000"/>
          <w:sz w:val="24"/>
          <w:szCs w:val="24"/>
        </w:rPr>
        <w:t>в  связи</w:t>
      </w:r>
      <w:proofErr w:type="gram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с невозможностью лично присутствовать на заседании, </w:t>
      </w:r>
      <w:proofErr w:type="spellStart"/>
      <w:r w:rsidRPr="005A0B96">
        <w:rPr>
          <w:rFonts w:ascii="Times New Roman" w:hAnsi="Times New Roman" w:cs="Times New Roman"/>
          <w:color w:val="000000"/>
          <w:sz w:val="24"/>
          <w:szCs w:val="24"/>
        </w:rPr>
        <w:t>Курбаналиева</w:t>
      </w:r>
      <w:proofErr w:type="spell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B96">
        <w:rPr>
          <w:rFonts w:ascii="Times New Roman" w:hAnsi="Times New Roman" w:cs="Times New Roman"/>
          <w:color w:val="000000"/>
          <w:sz w:val="24"/>
          <w:szCs w:val="24"/>
        </w:rPr>
        <w:t>Раушан</w:t>
      </w:r>
      <w:proofErr w:type="spell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B96">
        <w:rPr>
          <w:rFonts w:ascii="Times New Roman" w:hAnsi="Times New Roman" w:cs="Times New Roman"/>
          <w:color w:val="000000"/>
          <w:sz w:val="24"/>
          <w:szCs w:val="24"/>
        </w:rPr>
        <w:t>Ниеткабыловна</w:t>
      </w:r>
      <w:proofErr w:type="spell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– независимый директор, член Совета директоров, письменно выразила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20.12.2017 г.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Тушинский Н.Л., </w:t>
      </w:r>
      <w:proofErr w:type="spellStart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Кадырбаев</w:t>
      </w:r>
      <w:proofErr w:type="spellEnd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 К. 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527D41"/>
    <w:rsid w:val="005A0B96"/>
    <w:rsid w:val="006B7C03"/>
    <w:rsid w:val="00701AB0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C828AA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27</cp:revision>
  <dcterms:created xsi:type="dcterms:W3CDTF">2016-08-22T10:52:00Z</dcterms:created>
  <dcterms:modified xsi:type="dcterms:W3CDTF">2018-01-31T07:58:00Z</dcterms:modified>
</cp:coreProperties>
</file>